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8A4FC" w14:textId="6369CC71" w:rsidR="00790720" w:rsidRDefault="00C8412A" w:rsidP="00DB787D">
      <w:pPr>
        <w:pStyle w:val="Heading1"/>
      </w:pPr>
      <w:r>
        <w:t>Community Connection: Trees Made of A</w:t>
      </w:r>
      <w:r w:rsidR="00351F09">
        <w:t>ir</w:t>
      </w:r>
      <w:r>
        <w:t xml:space="preserve"> (Optional)</w:t>
      </w:r>
    </w:p>
    <w:p w14:paraId="128E4E50" w14:textId="77777777" w:rsidR="00192574" w:rsidRDefault="00192574" w:rsidP="00192574">
      <w:pPr>
        <w:pStyle w:val="standard"/>
        <w:ind w:firstLine="0"/>
      </w:pPr>
      <w:r>
        <w:t xml:space="preserve">Students explore </w:t>
      </w:r>
      <w:r w:rsidR="00D40AAB">
        <w:t xml:space="preserve">the </w:t>
      </w:r>
      <w:r w:rsidR="00A92D07">
        <w:t>amount of carbon sequestered in a tree in their community</w:t>
      </w:r>
      <w:r w:rsidR="00D40AAB">
        <w:t xml:space="preserve">.  </w:t>
      </w:r>
      <w:r w:rsidR="00A92D07">
        <w:t>They compare this to the amount carbon emitted by the average car.</w:t>
      </w:r>
    </w:p>
    <w:p w14:paraId="785F02B7" w14:textId="77777777" w:rsidR="00192574" w:rsidRDefault="00192574" w:rsidP="00192574">
      <w:pPr>
        <w:pStyle w:val="Heading3"/>
        <w:spacing w:after="120"/>
        <w:ind w:left="0"/>
      </w:pPr>
      <w:r>
        <w:t>Guiding Question</w:t>
      </w:r>
      <w:r w:rsidR="00A92D07">
        <w:t>s</w:t>
      </w:r>
    </w:p>
    <w:p w14:paraId="6FF81466" w14:textId="77777777" w:rsidR="00192574" w:rsidRDefault="00A92D07" w:rsidP="00192574">
      <w:pPr>
        <w:pStyle w:val="List1"/>
      </w:pPr>
      <w:r>
        <w:t>How much carbon does a tree sequester in a year?</w:t>
      </w:r>
    </w:p>
    <w:p w14:paraId="1B3378E1" w14:textId="77777777" w:rsidR="00A92D07" w:rsidRDefault="00A92D07" w:rsidP="00192574">
      <w:pPr>
        <w:pStyle w:val="List1"/>
      </w:pPr>
      <w:r>
        <w:t>How does this compare to the amount of carbon emitted by the average car in a year?</w:t>
      </w:r>
    </w:p>
    <w:p w14:paraId="20B111E7" w14:textId="77777777" w:rsidR="00452136" w:rsidRDefault="00452136" w:rsidP="00192574">
      <w:pPr>
        <w:pStyle w:val="List1"/>
      </w:pPr>
    </w:p>
    <w:p w14:paraId="44088D4E" w14:textId="77777777" w:rsidR="00192574" w:rsidRDefault="00192574" w:rsidP="00192574">
      <w:pPr>
        <w:pStyle w:val="List1"/>
        <w:spacing w:before="120" w:after="120"/>
        <w:rPr>
          <w:b/>
        </w:rPr>
      </w:pPr>
      <w:r>
        <w:rPr>
          <w:b/>
        </w:rPr>
        <w:t>Activit</w:t>
      </w:r>
      <w:r w:rsidR="00554AB1">
        <w:rPr>
          <w:b/>
        </w:rPr>
        <w:t>y</w:t>
      </w:r>
      <w:r w:rsidR="00152AE7">
        <w:rPr>
          <w:b/>
        </w:rPr>
        <w:t xml:space="preserve"> – </w:t>
      </w:r>
      <w:r w:rsidR="00A92D07">
        <w:rPr>
          <w:b/>
        </w:rPr>
        <w:t>Trees Made of Air</w:t>
      </w:r>
      <w:r w:rsidR="00152AE7">
        <w:rPr>
          <w:b/>
        </w:rPr>
        <w:t xml:space="preserve"> Worksheet</w:t>
      </w:r>
    </w:p>
    <w:p w14:paraId="1721C0A1" w14:textId="77777777" w:rsidR="00192574" w:rsidRDefault="00192574" w:rsidP="00192574">
      <w:pPr>
        <w:pStyle w:val="Heading3"/>
        <w:ind w:left="0"/>
      </w:pPr>
      <w:r>
        <w:t>Objectives</w:t>
      </w:r>
    </w:p>
    <w:p w14:paraId="04E7AB6C" w14:textId="77777777" w:rsidR="001714ED" w:rsidRDefault="00A92D07" w:rsidP="00192574">
      <w:pPr>
        <w:pStyle w:val="List1"/>
        <w:numPr>
          <w:ilvl w:val="0"/>
          <w:numId w:val="26"/>
        </w:numPr>
        <w:spacing w:before="120" w:after="120"/>
        <w:ind w:left="360"/>
      </w:pPr>
      <w:r>
        <w:t>Analyze the amount of carbon sequestered by trees per year.</w:t>
      </w:r>
    </w:p>
    <w:p w14:paraId="46A7F3EC" w14:textId="77777777" w:rsidR="001714ED" w:rsidRDefault="001714ED" w:rsidP="00A82A7A">
      <w:pPr>
        <w:pStyle w:val="Heading3"/>
        <w:spacing w:after="120"/>
        <w:ind w:left="0"/>
      </w:pPr>
    </w:p>
    <w:p w14:paraId="34458C96" w14:textId="77777777" w:rsidR="00A82A7A" w:rsidRDefault="00A82A7A" w:rsidP="00A82A7A">
      <w:pPr>
        <w:pStyle w:val="Heading3"/>
        <w:spacing w:after="120"/>
        <w:ind w:left="0"/>
      </w:pPr>
      <w:r>
        <w:t>NGSS Performance Expectations</w:t>
      </w:r>
      <w:r w:rsidR="001E1840">
        <w:t xml:space="preserve"> – see unit</w:t>
      </w:r>
    </w:p>
    <w:p w14:paraId="6B2F26E3" w14:textId="77777777" w:rsidR="00A82A7A" w:rsidRDefault="0004586D" w:rsidP="0004586D">
      <w:pPr>
        <w:pStyle w:val="Heading3"/>
        <w:spacing w:after="120"/>
        <w:ind w:left="0"/>
      </w:pPr>
      <w:r w:rsidRPr="00D438F2">
        <w:t>Background Information</w:t>
      </w:r>
      <w:r w:rsidR="00A82A7A">
        <w:t xml:space="preserve"> </w:t>
      </w:r>
    </w:p>
    <w:p w14:paraId="0AF3CED9" w14:textId="77777777" w:rsidR="0004586D" w:rsidRDefault="0004586D" w:rsidP="0004586D">
      <w:pPr>
        <w:pStyle w:val="List1"/>
        <w:ind w:left="0" w:firstLine="10"/>
      </w:pPr>
      <w:r>
        <w:t xml:space="preserve">The goal of this lesson is for students to connect what they learned in the </w:t>
      </w:r>
      <w:r w:rsidR="00A92D07">
        <w:rPr>
          <w:i/>
        </w:rPr>
        <w:t>Plants</w:t>
      </w:r>
      <w:r>
        <w:rPr>
          <w:i/>
        </w:rPr>
        <w:t xml:space="preserve"> Unit </w:t>
      </w:r>
      <w:r>
        <w:t xml:space="preserve">to </w:t>
      </w:r>
      <w:r w:rsidR="00A92D07">
        <w:t>trees in their community</w:t>
      </w:r>
      <w:r>
        <w:t xml:space="preserve">. To accomplish this, students </w:t>
      </w:r>
      <w:r w:rsidR="002B245C">
        <w:t>pick</w:t>
      </w:r>
      <w:r w:rsidR="00A92D07">
        <w:t xml:space="preserve"> a tree in their school yard or community and measure </w:t>
      </w:r>
      <w:r w:rsidR="002B245C">
        <w:t>the diameter of its canopy</w:t>
      </w:r>
      <w:r w:rsidR="00A92D07">
        <w:t xml:space="preserve">.  </w:t>
      </w:r>
      <w:r w:rsidR="002B245C">
        <w:t xml:space="preserve">They use an empirically derived equation to estimate the amount of carbon sequestered by the tree in a year.  </w:t>
      </w:r>
      <w:r w:rsidR="00A92D07">
        <w:t>They compare this to the amount of carbon emitted by the average car per year and discuss the possibility of offsetting car emissions with trees.</w:t>
      </w:r>
    </w:p>
    <w:p w14:paraId="46532263" w14:textId="77777777" w:rsidR="001157FE" w:rsidRDefault="001157FE" w:rsidP="001157FE">
      <w:pPr>
        <w:spacing w:before="120" w:after="120"/>
        <w:rPr>
          <w:rFonts w:eastAsia="Calibri"/>
        </w:rPr>
      </w:pPr>
      <w:r w:rsidRPr="00D438F2">
        <w:rPr>
          <w:rStyle w:val="Heading3Char"/>
        </w:rPr>
        <w:t>Key carbon-transforming processes:</w:t>
      </w:r>
      <w:r w:rsidRPr="00D438F2">
        <w:rPr>
          <w:rFonts w:eastAsia="Calibri"/>
        </w:rPr>
        <w:t xml:space="preserve"> </w:t>
      </w:r>
      <w:r w:rsidR="00F17403">
        <w:rPr>
          <w:rFonts w:eastAsia="Calibri"/>
        </w:rPr>
        <w:t>photosynthesis and combustion</w:t>
      </w:r>
    </w:p>
    <w:p w14:paraId="7E5B1BB5" w14:textId="77777777" w:rsidR="001157FE" w:rsidRPr="001157FE" w:rsidRDefault="001E1840" w:rsidP="001157FE">
      <w:pPr>
        <w:pStyle w:val="List1"/>
        <w:rPr>
          <w:rFonts w:eastAsia="Calibri"/>
        </w:rPr>
      </w:pPr>
      <w:r w:rsidRPr="00D438F2">
        <w:rPr>
          <w:noProof/>
          <w:color w:val="FF0000"/>
        </w:rPr>
        <w:t xml:space="preserve"> </w:t>
      </w:r>
    </w:p>
    <w:p w14:paraId="0842F69A" w14:textId="77777777" w:rsidR="001157FE" w:rsidRPr="00D438F2" w:rsidRDefault="00554AB1" w:rsidP="001157FE">
      <w:pPr>
        <w:pStyle w:val="Heading3"/>
        <w:ind w:left="0"/>
      </w:pPr>
      <w:r>
        <w:t>Talk and Writing</w:t>
      </w:r>
    </w:p>
    <w:p w14:paraId="0BFB3190" w14:textId="77777777" w:rsidR="00192574" w:rsidRPr="00192574" w:rsidRDefault="001157FE" w:rsidP="001157FE">
      <w:pPr>
        <w:pStyle w:val="List1"/>
        <w:ind w:left="0" w:firstLine="10"/>
        <w:rPr>
          <w:b/>
        </w:rPr>
      </w:pPr>
      <w:r w:rsidRPr="00D438F2">
        <w:t xml:space="preserve">At this stage in the unit, the students will be </w:t>
      </w:r>
      <w:r>
        <w:t xml:space="preserve">applying unit ideas that should be well-developed. This is an opportunity to practice those ideas an additional time. </w:t>
      </w:r>
      <w:r w:rsidRPr="00D438F2">
        <w:t>The table below shows specific talk and writing goals for this phase of the unit.</w:t>
      </w:r>
    </w:p>
    <w:p w14:paraId="3EA91CF5" w14:textId="77777777" w:rsidR="008B5602" w:rsidRDefault="008B5602" w:rsidP="00206DEE"/>
    <w:tbl>
      <w:tblPr>
        <w:tblStyle w:val="TableGrid"/>
        <w:tblW w:w="0" w:type="auto"/>
        <w:tblInd w:w="108" w:type="dxa"/>
        <w:tblLook w:val="04A0" w:firstRow="1" w:lastRow="0" w:firstColumn="1" w:lastColumn="0" w:noHBand="0" w:noVBand="1"/>
      </w:tblPr>
      <w:tblGrid>
        <w:gridCol w:w="2668"/>
        <w:gridCol w:w="4166"/>
        <w:gridCol w:w="2408"/>
      </w:tblGrid>
      <w:tr w:rsidR="006E220C" w:rsidRPr="00D438F2" w14:paraId="107D0094" w14:textId="77777777" w:rsidTr="006E220C">
        <w:tc>
          <w:tcPr>
            <w:tcW w:w="2668" w:type="dxa"/>
            <w:shd w:val="clear" w:color="auto" w:fill="7F7F7F" w:themeFill="text1" w:themeFillTint="80"/>
          </w:tcPr>
          <w:p w14:paraId="78C8ACF4" w14:textId="77777777" w:rsidR="006E220C" w:rsidRPr="00D438F2" w:rsidRDefault="006E220C" w:rsidP="006E220C">
            <w:pPr>
              <w:jc w:val="center"/>
              <w:rPr>
                <w:color w:val="FFFFFF" w:themeColor="background1"/>
              </w:rPr>
            </w:pPr>
            <w:r w:rsidRPr="00D438F2">
              <w:rPr>
                <w:color w:val="FFFFFF" w:themeColor="background1"/>
              </w:rPr>
              <w:t xml:space="preserve">Talk and Writing Goals for the </w:t>
            </w:r>
            <w:r>
              <w:rPr>
                <w:color w:val="FFFFFF" w:themeColor="background1"/>
              </w:rPr>
              <w:t>Application</w:t>
            </w:r>
            <w:r w:rsidRPr="00D438F2">
              <w:rPr>
                <w:color w:val="FFFFFF" w:themeColor="background1"/>
              </w:rPr>
              <w:t xml:space="preserve"> Phase</w:t>
            </w:r>
          </w:p>
        </w:tc>
        <w:tc>
          <w:tcPr>
            <w:tcW w:w="4166" w:type="dxa"/>
            <w:shd w:val="clear" w:color="auto" w:fill="7F7F7F" w:themeFill="text1" w:themeFillTint="80"/>
          </w:tcPr>
          <w:p w14:paraId="45A0178F" w14:textId="77777777" w:rsidR="006E220C" w:rsidRPr="00D438F2" w:rsidRDefault="006E220C" w:rsidP="007A5A47">
            <w:pPr>
              <w:jc w:val="center"/>
              <w:rPr>
                <w:color w:val="FFFFFF" w:themeColor="background1"/>
              </w:rPr>
            </w:pPr>
            <w:r w:rsidRPr="00D438F2">
              <w:rPr>
                <w:color w:val="FFFFFF" w:themeColor="background1"/>
              </w:rPr>
              <w:t>Teacher Talk Strategies That Support This Goal</w:t>
            </w:r>
          </w:p>
        </w:tc>
        <w:tc>
          <w:tcPr>
            <w:tcW w:w="2408" w:type="dxa"/>
            <w:shd w:val="clear" w:color="auto" w:fill="7F7F7F" w:themeFill="text1" w:themeFillTint="80"/>
          </w:tcPr>
          <w:p w14:paraId="29B499CC" w14:textId="77777777" w:rsidR="006E220C" w:rsidRPr="00D438F2" w:rsidRDefault="006E220C" w:rsidP="007A5A47">
            <w:pPr>
              <w:jc w:val="center"/>
              <w:rPr>
                <w:color w:val="FFFFFF" w:themeColor="background1"/>
              </w:rPr>
            </w:pPr>
            <w:r w:rsidRPr="00D438F2">
              <w:rPr>
                <w:color w:val="FFFFFF" w:themeColor="background1"/>
              </w:rPr>
              <w:t>Curriculum Components That Support This Goal</w:t>
            </w:r>
          </w:p>
        </w:tc>
      </w:tr>
      <w:tr w:rsidR="006E220C" w:rsidRPr="00D438F2" w14:paraId="207FA53E" w14:textId="77777777" w:rsidTr="006E220C">
        <w:tc>
          <w:tcPr>
            <w:tcW w:w="2668" w:type="dxa"/>
          </w:tcPr>
          <w:p w14:paraId="268BDC99" w14:textId="77777777" w:rsidR="006E220C" w:rsidRPr="00D438F2" w:rsidRDefault="006E220C" w:rsidP="006E220C">
            <w:pPr>
              <w:spacing w:after="0"/>
            </w:pPr>
            <w:r w:rsidRPr="00D438F2">
              <w:t xml:space="preserve">Treat this as </w:t>
            </w:r>
            <w:r>
              <w:t>an opportunity to practice unit ideas</w:t>
            </w:r>
          </w:p>
        </w:tc>
        <w:tc>
          <w:tcPr>
            <w:tcW w:w="4166" w:type="dxa"/>
          </w:tcPr>
          <w:p w14:paraId="5E9AA136" w14:textId="77777777" w:rsidR="006E220C" w:rsidRPr="00D438F2" w:rsidRDefault="006E220C" w:rsidP="00F17403">
            <w:pPr>
              <w:spacing w:after="0"/>
              <w:rPr>
                <w:i/>
              </w:rPr>
            </w:pPr>
            <w:r>
              <w:rPr>
                <w:i/>
              </w:rPr>
              <w:t xml:space="preserve">We’ve learned a lot about </w:t>
            </w:r>
            <w:r w:rsidR="00F17403">
              <w:rPr>
                <w:i/>
              </w:rPr>
              <w:t>photosynthesis</w:t>
            </w:r>
            <w:r>
              <w:rPr>
                <w:i/>
              </w:rPr>
              <w:t xml:space="preserve"> in this unit.  Let’s see how these ideas apply </w:t>
            </w:r>
            <w:r w:rsidR="001B7F96">
              <w:rPr>
                <w:i/>
              </w:rPr>
              <w:t xml:space="preserve">to </w:t>
            </w:r>
            <w:r w:rsidR="00F17403">
              <w:rPr>
                <w:i/>
              </w:rPr>
              <w:t>trees in our community</w:t>
            </w:r>
            <w:r>
              <w:rPr>
                <w:i/>
              </w:rPr>
              <w:t>.</w:t>
            </w:r>
          </w:p>
        </w:tc>
        <w:tc>
          <w:tcPr>
            <w:tcW w:w="2408" w:type="dxa"/>
          </w:tcPr>
          <w:p w14:paraId="6D278754" w14:textId="77777777" w:rsidR="006E220C" w:rsidRPr="00D438F2" w:rsidRDefault="006E220C" w:rsidP="007A5A47">
            <w:pPr>
              <w:spacing w:after="0"/>
            </w:pPr>
          </w:p>
        </w:tc>
      </w:tr>
      <w:tr w:rsidR="006E220C" w:rsidRPr="00D438F2" w14:paraId="13B888AB" w14:textId="77777777" w:rsidTr="006E220C">
        <w:tc>
          <w:tcPr>
            <w:tcW w:w="2668" w:type="dxa"/>
          </w:tcPr>
          <w:p w14:paraId="5BF2FB96" w14:textId="77777777" w:rsidR="006E220C" w:rsidRPr="00D438F2" w:rsidRDefault="006E220C" w:rsidP="006E220C">
            <w:pPr>
              <w:spacing w:after="0"/>
            </w:pPr>
            <w:r w:rsidRPr="00D438F2">
              <w:t xml:space="preserve">Listen for student ideas about </w:t>
            </w:r>
            <w:r w:rsidRPr="00D438F2">
              <w:rPr>
                <w:b/>
              </w:rPr>
              <w:t>matter</w:t>
            </w:r>
            <w:r w:rsidRPr="00D438F2">
              <w:t xml:space="preserve"> and </w:t>
            </w:r>
            <w:r w:rsidRPr="00D438F2">
              <w:rPr>
                <w:b/>
              </w:rPr>
              <w:t>energy</w:t>
            </w:r>
            <w:r w:rsidRPr="00D438F2">
              <w:t xml:space="preserve"> at different </w:t>
            </w:r>
            <w:r w:rsidRPr="00D438F2">
              <w:rPr>
                <w:b/>
              </w:rPr>
              <w:t>scales</w:t>
            </w:r>
            <w:r>
              <w:t>.</w:t>
            </w:r>
            <w:r w:rsidRPr="00D438F2">
              <w:t xml:space="preserve"> </w:t>
            </w:r>
            <w:r>
              <w:t>Are they using unit ideas or informal reasoning?</w:t>
            </w:r>
          </w:p>
        </w:tc>
        <w:tc>
          <w:tcPr>
            <w:tcW w:w="4166" w:type="dxa"/>
          </w:tcPr>
          <w:p w14:paraId="13AA8EF3" w14:textId="77777777" w:rsidR="006E220C" w:rsidRPr="00D438F2" w:rsidRDefault="00F17403" w:rsidP="007A5A47">
            <w:pPr>
              <w:spacing w:after="0"/>
              <w:rPr>
                <w:i/>
              </w:rPr>
            </w:pPr>
            <w:r>
              <w:rPr>
                <w:i/>
                <w:iCs/>
              </w:rPr>
              <w:t xml:space="preserve">How can a massive solid organism like a tree be made from gas and liquid?  What atoms from the air end up in the tree?  </w:t>
            </w:r>
          </w:p>
        </w:tc>
        <w:tc>
          <w:tcPr>
            <w:tcW w:w="2408" w:type="dxa"/>
          </w:tcPr>
          <w:p w14:paraId="113AB182" w14:textId="77777777" w:rsidR="006E220C" w:rsidRPr="00D438F2" w:rsidRDefault="006E220C" w:rsidP="007A5A47">
            <w:pPr>
              <w:spacing w:after="0"/>
            </w:pPr>
            <w:r>
              <w:t>Three Questions Poster from the unit</w:t>
            </w:r>
          </w:p>
        </w:tc>
      </w:tr>
      <w:tr w:rsidR="006E220C" w:rsidRPr="00D438F2" w14:paraId="5EE3378B" w14:textId="77777777" w:rsidTr="006E220C">
        <w:tc>
          <w:tcPr>
            <w:tcW w:w="2668" w:type="dxa"/>
          </w:tcPr>
          <w:p w14:paraId="295FC3B1" w14:textId="77777777" w:rsidR="006E220C" w:rsidRPr="00D438F2" w:rsidRDefault="006E220C" w:rsidP="007A5A47">
            <w:pPr>
              <w:spacing w:after="0"/>
            </w:pPr>
            <w:r w:rsidRPr="00D438F2">
              <w:lastRenderedPageBreak/>
              <w:t xml:space="preserve">Help students practice using </w:t>
            </w:r>
            <w:r w:rsidRPr="00D438F2">
              <w:rPr>
                <w:b/>
                <w:bCs/>
              </w:rPr>
              <w:t>precise</w:t>
            </w:r>
            <w:r w:rsidRPr="00D438F2">
              <w:t xml:space="preserve"> </w:t>
            </w:r>
            <w:r w:rsidRPr="00D438F2">
              <w:rPr>
                <w:b/>
                <w:bCs/>
              </w:rPr>
              <w:t>language</w:t>
            </w:r>
            <w:r w:rsidRPr="00D438F2">
              <w:t xml:space="preserve"> to describe </w:t>
            </w:r>
            <w:r w:rsidRPr="00D438F2">
              <w:rPr>
                <w:b/>
                <w:bCs/>
              </w:rPr>
              <w:t>matter and energy</w:t>
            </w:r>
            <w:r w:rsidRPr="00D438F2">
              <w:t xml:space="preserve"> at different </w:t>
            </w:r>
            <w:r w:rsidRPr="00D438F2">
              <w:rPr>
                <w:b/>
                <w:bCs/>
              </w:rPr>
              <w:t>scales</w:t>
            </w:r>
            <w:r w:rsidRPr="00D438F2">
              <w:t>.</w:t>
            </w:r>
          </w:p>
        </w:tc>
        <w:tc>
          <w:tcPr>
            <w:tcW w:w="4166" w:type="dxa"/>
          </w:tcPr>
          <w:p w14:paraId="59E32049" w14:textId="77777777" w:rsidR="006E220C" w:rsidRPr="00D438F2" w:rsidRDefault="007E2E49" w:rsidP="007E2E49">
            <w:pPr>
              <w:spacing w:after="0"/>
              <w:rPr>
                <w:i/>
              </w:rPr>
            </w:pPr>
            <w:r>
              <w:rPr>
                <w:i/>
                <w:iCs/>
              </w:rPr>
              <w:t>What do we mean by a tree sequestering carbon?  What process is involved?  How do atoms move during that process?</w:t>
            </w:r>
          </w:p>
        </w:tc>
        <w:tc>
          <w:tcPr>
            <w:tcW w:w="2408" w:type="dxa"/>
          </w:tcPr>
          <w:p w14:paraId="795A7931" w14:textId="77777777" w:rsidR="006E220C" w:rsidRPr="00307EE8" w:rsidRDefault="006E220C" w:rsidP="007A5A47">
            <w:pPr>
              <w:spacing w:after="0"/>
              <w:rPr>
                <w:color w:val="000000" w:themeColor="text1"/>
              </w:rPr>
            </w:pPr>
            <w:r w:rsidRPr="00307EE8">
              <w:rPr>
                <w:color w:val="000000" w:themeColor="text1"/>
              </w:rPr>
              <w:t>Molecule Poster</w:t>
            </w:r>
          </w:p>
          <w:p w14:paraId="1EE8437D" w14:textId="77777777" w:rsidR="006E220C" w:rsidRPr="00D438F2" w:rsidRDefault="006E220C" w:rsidP="007A5A47">
            <w:pPr>
              <w:spacing w:after="0"/>
            </w:pPr>
            <w:r w:rsidRPr="00307EE8">
              <w:rPr>
                <w:color w:val="000000" w:themeColor="text1"/>
              </w:rPr>
              <w:t>Three Questions Poster</w:t>
            </w:r>
            <w:r w:rsidRPr="00D438F2">
              <w:t xml:space="preserve"> </w:t>
            </w:r>
          </w:p>
          <w:p w14:paraId="4F71E175" w14:textId="77777777" w:rsidR="006E220C" w:rsidRPr="00D438F2" w:rsidRDefault="006E220C" w:rsidP="007A5A47">
            <w:pPr>
              <w:spacing w:after="0"/>
            </w:pPr>
          </w:p>
        </w:tc>
      </w:tr>
    </w:tbl>
    <w:p w14:paraId="4DD6BADE" w14:textId="77777777" w:rsidR="008B5602" w:rsidRDefault="008B5602" w:rsidP="008B5602"/>
    <w:p w14:paraId="41CBBBA7" w14:textId="77777777" w:rsidR="00FF3C7D" w:rsidRPr="00FF3C7D" w:rsidRDefault="00FF3C7D" w:rsidP="00FF3C7D">
      <w:pPr>
        <w:keepNext/>
        <w:spacing w:after="120"/>
        <w:outlineLvl w:val="1"/>
        <w:rPr>
          <w:rFonts w:cs="Arial"/>
          <w:b/>
          <w:sz w:val="28"/>
          <w:szCs w:val="22"/>
        </w:rPr>
      </w:pPr>
      <w:bookmarkStart w:id="0" w:name="_Toc262383100"/>
      <w:r>
        <w:rPr>
          <w:rFonts w:cs="Arial"/>
          <w:b/>
          <w:sz w:val="28"/>
          <w:szCs w:val="22"/>
        </w:rPr>
        <w:t xml:space="preserve">Activity:  </w:t>
      </w:r>
      <w:r w:rsidR="007E2E49">
        <w:rPr>
          <w:rFonts w:cs="Arial"/>
          <w:b/>
          <w:sz w:val="28"/>
          <w:szCs w:val="22"/>
        </w:rPr>
        <w:t>Trees Made of Air</w:t>
      </w:r>
      <w:r w:rsidRPr="00FF3C7D">
        <w:rPr>
          <w:rFonts w:cs="Arial"/>
          <w:b/>
          <w:sz w:val="28"/>
          <w:szCs w:val="22"/>
        </w:rPr>
        <w:t xml:space="preserve"> (</w:t>
      </w:r>
      <w:r w:rsidR="002B245C">
        <w:rPr>
          <w:rFonts w:cs="Arial"/>
          <w:b/>
          <w:sz w:val="28"/>
          <w:szCs w:val="22"/>
        </w:rPr>
        <w:t>4</w:t>
      </w:r>
      <w:r w:rsidR="007E2E49">
        <w:rPr>
          <w:rFonts w:cs="Arial"/>
          <w:b/>
          <w:sz w:val="28"/>
          <w:szCs w:val="22"/>
        </w:rPr>
        <w:t>0 minute</w:t>
      </w:r>
      <w:r w:rsidRPr="00FF3C7D">
        <w:rPr>
          <w:rFonts w:cs="Arial"/>
          <w:b/>
          <w:sz w:val="28"/>
          <w:szCs w:val="22"/>
        </w:rPr>
        <w:t>)</w:t>
      </w:r>
      <w:bookmarkEnd w:id="0"/>
      <w:r w:rsidR="00B70325">
        <w:rPr>
          <w:rFonts w:cs="Arial"/>
          <w:b/>
          <w:sz w:val="28"/>
          <w:szCs w:val="22"/>
        </w:rPr>
        <w:t xml:space="preserve"> </w:t>
      </w:r>
    </w:p>
    <w:p w14:paraId="3FEAC9D0" w14:textId="77777777" w:rsidR="00FF3C7D" w:rsidRPr="00FF3C7D" w:rsidRDefault="001B7F96" w:rsidP="00FF3C7D">
      <w:pPr>
        <w:spacing w:after="120"/>
        <w:rPr>
          <w:rFonts w:cs="Arial"/>
          <w:szCs w:val="22"/>
        </w:rPr>
      </w:pPr>
      <w:r>
        <w:rPr>
          <w:rFonts w:cs="Arial"/>
          <w:szCs w:val="22"/>
        </w:rPr>
        <w:t xml:space="preserve">Students </w:t>
      </w:r>
      <w:r w:rsidR="007E2E49">
        <w:rPr>
          <w:rFonts w:cs="Arial"/>
          <w:szCs w:val="22"/>
        </w:rPr>
        <w:t xml:space="preserve">measure the </w:t>
      </w:r>
      <w:r w:rsidR="00EA4A39">
        <w:rPr>
          <w:rFonts w:cs="Arial"/>
          <w:szCs w:val="22"/>
        </w:rPr>
        <w:t>diameter</w:t>
      </w:r>
      <w:r w:rsidR="007E2E49">
        <w:rPr>
          <w:rFonts w:cs="Arial"/>
          <w:szCs w:val="22"/>
        </w:rPr>
        <w:t xml:space="preserve"> of </w:t>
      </w:r>
      <w:r w:rsidR="00EA4A39">
        <w:rPr>
          <w:rFonts w:cs="Arial"/>
          <w:szCs w:val="22"/>
        </w:rPr>
        <w:t xml:space="preserve">the canopy of </w:t>
      </w:r>
      <w:r w:rsidR="007E2E49">
        <w:rPr>
          <w:rFonts w:cs="Arial"/>
          <w:szCs w:val="22"/>
        </w:rPr>
        <w:t>a local tree and calculate how much carbon the tree sequesters.  They compare this to the amount of carbon emitted by the average car and discuss the possibility of offsetting car carbon emissions with trees.</w:t>
      </w:r>
    </w:p>
    <w:p w14:paraId="320515CA" w14:textId="77777777" w:rsidR="00F63AAC" w:rsidRDefault="00F63AAC" w:rsidP="00F63AAC">
      <w:pPr>
        <w:spacing w:after="120"/>
        <w:contextualSpacing/>
        <w:rPr>
          <w:rFonts w:cs="Arial"/>
          <w:szCs w:val="22"/>
        </w:rPr>
      </w:pPr>
    </w:p>
    <w:p w14:paraId="0821AB78" w14:textId="77777777" w:rsidR="00F63AAC" w:rsidRPr="00B545CE" w:rsidRDefault="00F63AAC" w:rsidP="00F63AAC">
      <w:pPr>
        <w:spacing w:after="120"/>
        <w:contextualSpacing/>
        <w:rPr>
          <w:rFonts w:cs="Arial"/>
          <w:b/>
          <w:color w:val="000000" w:themeColor="text1"/>
          <w:szCs w:val="22"/>
        </w:rPr>
      </w:pPr>
      <w:r w:rsidRPr="00B545CE">
        <w:rPr>
          <w:rFonts w:cs="Arial"/>
          <w:b/>
          <w:color w:val="000000" w:themeColor="text1"/>
          <w:szCs w:val="22"/>
        </w:rPr>
        <w:t>Materials needed</w:t>
      </w:r>
      <w:r w:rsidR="00EA4A39" w:rsidRPr="00B545CE">
        <w:rPr>
          <w:rFonts w:cs="Arial"/>
          <w:b/>
          <w:color w:val="000000" w:themeColor="text1"/>
          <w:szCs w:val="22"/>
        </w:rPr>
        <w:t xml:space="preserve"> per pair of students</w:t>
      </w:r>
    </w:p>
    <w:p w14:paraId="0EBBE035" w14:textId="77777777" w:rsidR="00EA4A39" w:rsidRPr="00B545CE" w:rsidRDefault="00EA4A39" w:rsidP="00F63AAC">
      <w:pPr>
        <w:pStyle w:val="ListParagraph"/>
        <w:numPr>
          <w:ilvl w:val="0"/>
          <w:numId w:val="34"/>
        </w:numPr>
        <w:spacing w:after="120"/>
        <w:ind w:left="360"/>
        <w:rPr>
          <w:rFonts w:cs="Arial"/>
          <w:b/>
          <w:color w:val="000000" w:themeColor="text1"/>
          <w:szCs w:val="22"/>
        </w:rPr>
      </w:pPr>
      <w:r w:rsidRPr="00B545CE">
        <w:rPr>
          <w:rFonts w:cs="Arial"/>
          <w:color w:val="000000" w:themeColor="text1"/>
          <w:szCs w:val="22"/>
        </w:rPr>
        <w:t>Ball of s</w:t>
      </w:r>
      <w:r w:rsidR="00F63AAC" w:rsidRPr="00B545CE">
        <w:rPr>
          <w:rFonts w:cs="Arial"/>
          <w:color w:val="000000" w:themeColor="text1"/>
          <w:szCs w:val="22"/>
        </w:rPr>
        <w:t xml:space="preserve">tring </w:t>
      </w:r>
    </w:p>
    <w:p w14:paraId="5894FAEA" w14:textId="77777777" w:rsidR="00F63AAC" w:rsidRPr="00B545CE" w:rsidRDefault="00EA4A39" w:rsidP="00F63AAC">
      <w:pPr>
        <w:pStyle w:val="ListParagraph"/>
        <w:numPr>
          <w:ilvl w:val="0"/>
          <w:numId w:val="34"/>
        </w:numPr>
        <w:spacing w:after="120"/>
        <w:ind w:left="360"/>
        <w:rPr>
          <w:rFonts w:cs="Arial"/>
          <w:b/>
          <w:color w:val="000000" w:themeColor="text1"/>
          <w:szCs w:val="22"/>
        </w:rPr>
      </w:pPr>
      <w:r w:rsidRPr="00B545CE">
        <w:rPr>
          <w:rFonts w:cs="Arial"/>
          <w:color w:val="000000" w:themeColor="text1"/>
          <w:szCs w:val="22"/>
        </w:rPr>
        <w:t>M</w:t>
      </w:r>
      <w:r w:rsidR="00F63AAC" w:rsidRPr="00B545CE">
        <w:rPr>
          <w:rFonts w:cs="Arial"/>
          <w:color w:val="000000" w:themeColor="text1"/>
          <w:szCs w:val="22"/>
        </w:rPr>
        <w:t xml:space="preserve">eter stick or </w:t>
      </w:r>
      <w:r w:rsidRPr="00B545CE">
        <w:rPr>
          <w:rFonts w:cs="Arial"/>
          <w:color w:val="000000" w:themeColor="text1"/>
          <w:szCs w:val="22"/>
        </w:rPr>
        <w:t>measuring tape</w:t>
      </w:r>
    </w:p>
    <w:p w14:paraId="666ABC8C" w14:textId="4856E4E7" w:rsidR="00F63AAC" w:rsidRPr="00C8412A" w:rsidRDefault="00EA4A39" w:rsidP="00F63AAC">
      <w:pPr>
        <w:pStyle w:val="ListParagraph"/>
        <w:numPr>
          <w:ilvl w:val="0"/>
          <w:numId w:val="34"/>
        </w:numPr>
        <w:spacing w:after="120"/>
        <w:ind w:left="360"/>
        <w:rPr>
          <w:rFonts w:cs="Arial"/>
          <w:b/>
          <w:color w:val="000000" w:themeColor="text1"/>
          <w:szCs w:val="22"/>
        </w:rPr>
      </w:pPr>
      <w:r w:rsidRPr="00B545CE">
        <w:rPr>
          <w:rFonts w:cs="Arial"/>
          <w:color w:val="000000" w:themeColor="text1"/>
          <w:szCs w:val="22"/>
        </w:rPr>
        <w:t>Calculator</w:t>
      </w:r>
    </w:p>
    <w:p w14:paraId="4898405E" w14:textId="5FB7F6B6" w:rsidR="00C8412A" w:rsidRDefault="00C8412A" w:rsidP="00C8412A">
      <w:pPr>
        <w:spacing w:after="120"/>
        <w:rPr>
          <w:rFonts w:cs="Arial"/>
          <w:b/>
          <w:color w:val="000000" w:themeColor="text1"/>
          <w:szCs w:val="22"/>
        </w:rPr>
      </w:pPr>
    </w:p>
    <w:p w14:paraId="7307A829" w14:textId="77777777" w:rsidR="00C8412A" w:rsidRPr="009226DC" w:rsidRDefault="00C8412A" w:rsidP="00C8412A">
      <w:pPr>
        <w:keepNext/>
        <w:keepLines/>
        <w:spacing w:after="120"/>
        <w:outlineLvl w:val="2"/>
        <w:rPr>
          <w:rFonts w:eastAsia="MS Gothic" w:cs="Arial"/>
          <w:b/>
          <w:bCs/>
          <w:sz w:val="24"/>
          <w:szCs w:val="24"/>
        </w:rPr>
      </w:pPr>
      <w:r w:rsidRPr="00FF3C7D">
        <w:rPr>
          <w:rFonts w:eastAsia="MS Gothic" w:cs="Arial"/>
          <w:b/>
          <w:bCs/>
          <w:sz w:val="24"/>
          <w:szCs w:val="24"/>
        </w:rPr>
        <w:t>Resources Provided</w:t>
      </w:r>
    </w:p>
    <w:p w14:paraId="07CB1A25" w14:textId="77777777" w:rsidR="00C8412A" w:rsidRPr="009226DC" w:rsidRDefault="00C8412A" w:rsidP="00C8412A">
      <w:pPr>
        <w:numPr>
          <w:ilvl w:val="0"/>
          <w:numId w:val="28"/>
        </w:numPr>
        <w:spacing w:after="120"/>
        <w:contextualSpacing/>
        <w:rPr>
          <w:rFonts w:cs="Arial"/>
          <w:color w:val="0000FF"/>
          <w:szCs w:val="22"/>
        </w:rPr>
      </w:pPr>
      <w:r w:rsidRPr="00C8412A">
        <w:rPr>
          <w:rFonts w:cs="Arial"/>
          <w:color w:val="0432FF"/>
          <w:szCs w:val="22"/>
        </w:rPr>
        <w:t>Trees Made of Air Worksheet</w:t>
      </w:r>
      <w:r>
        <w:rPr>
          <w:rFonts w:cs="Arial"/>
          <w:szCs w:val="22"/>
        </w:rPr>
        <w:t xml:space="preserve"> (1 per student) </w:t>
      </w:r>
    </w:p>
    <w:p w14:paraId="15B6AAA0" w14:textId="77777777" w:rsidR="00C8412A" w:rsidRPr="00C8412A" w:rsidRDefault="00C8412A" w:rsidP="00C8412A">
      <w:pPr>
        <w:numPr>
          <w:ilvl w:val="0"/>
          <w:numId w:val="28"/>
        </w:numPr>
        <w:spacing w:after="120"/>
        <w:contextualSpacing/>
        <w:rPr>
          <w:rFonts w:cs="Arial"/>
          <w:color w:val="0432FF"/>
          <w:szCs w:val="22"/>
        </w:rPr>
      </w:pPr>
      <w:r w:rsidRPr="00C8412A">
        <w:rPr>
          <w:rFonts w:cs="Arial"/>
          <w:color w:val="0432FF"/>
          <w:szCs w:val="22"/>
        </w:rPr>
        <w:t>Assessing Trees Made of Air Worksheet</w:t>
      </w:r>
    </w:p>
    <w:p w14:paraId="27D02306" w14:textId="1BBC83E9" w:rsidR="00FF3C7D" w:rsidRPr="00FF3C7D" w:rsidRDefault="00FF3C7D" w:rsidP="00FF3C7D">
      <w:pPr>
        <w:spacing w:after="120"/>
        <w:contextualSpacing/>
        <w:rPr>
          <w:rFonts w:cs="Arial"/>
          <w:color w:val="0000FF"/>
          <w:szCs w:val="22"/>
        </w:rPr>
      </w:pPr>
    </w:p>
    <w:p w14:paraId="76DC60B0" w14:textId="77777777" w:rsidR="00FF3C7D" w:rsidRPr="00FF3C7D" w:rsidRDefault="00FF3C7D" w:rsidP="00FF3C7D">
      <w:pPr>
        <w:keepNext/>
        <w:keepLines/>
        <w:spacing w:after="120"/>
        <w:outlineLvl w:val="2"/>
        <w:rPr>
          <w:rFonts w:eastAsia="MS Gothic" w:cs="Arial"/>
          <w:b/>
          <w:bCs/>
          <w:sz w:val="24"/>
          <w:szCs w:val="24"/>
        </w:rPr>
      </w:pPr>
      <w:r w:rsidRPr="00FF3C7D">
        <w:rPr>
          <w:rFonts w:eastAsia="MS Gothic" w:cs="Arial"/>
          <w:b/>
          <w:bCs/>
          <w:sz w:val="24"/>
          <w:szCs w:val="24"/>
        </w:rPr>
        <w:t>Setup</w:t>
      </w:r>
    </w:p>
    <w:p w14:paraId="7F763306" w14:textId="77777777" w:rsidR="00B23972" w:rsidRDefault="00FF3C7D" w:rsidP="00B23972">
      <w:pPr>
        <w:spacing w:after="120"/>
        <w:rPr>
          <w:rFonts w:cs="Arial"/>
          <w:szCs w:val="22"/>
        </w:rPr>
      </w:pPr>
      <w:r w:rsidRPr="00FF3C7D">
        <w:rPr>
          <w:rFonts w:cs="Arial"/>
          <w:szCs w:val="22"/>
        </w:rPr>
        <w:t xml:space="preserve">Print one copy </w:t>
      </w:r>
      <w:r>
        <w:rPr>
          <w:rFonts w:cs="Arial"/>
          <w:szCs w:val="22"/>
        </w:rPr>
        <w:t xml:space="preserve">per student </w:t>
      </w:r>
      <w:r w:rsidRPr="00FF3C7D">
        <w:rPr>
          <w:rFonts w:cs="Arial"/>
          <w:szCs w:val="22"/>
        </w:rPr>
        <w:t xml:space="preserve">of </w:t>
      </w:r>
      <w:r w:rsidR="007E2E49" w:rsidRPr="00C8412A">
        <w:rPr>
          <w:rFonts w:cs="Arial"/>
          <w:iCs/>
          <w:color w:val="0432FF"/>
          <w:szCs w:val="22"/>
        </w:rPr>
        <w:t>Trees Made of Air</w:t>
      </w:r>
      <w:r w:rsidRPr="00C8412A">
        <w:rPr>
          <w:rFonts w:cs="Arial"/>
          <w:iCs/>
          <w:color w:val="0432FF"/>
          <w:szCs w:val="22"/>
        </w:rPr>
        <w:t xml:space="preserve"> Worksheet</w:t>
      </w:r>
      <w:r>
        <w:rPr>
          <w:rFonts w:cs="Arial"/>
          <w:iCs/>
          <w:szCs w:val="22"/>
        </w:rPr>
        <w:t>.</w:t>
      </w:r>
      <w:r>
        <w:rPr>
          <w:rFonts w:cs="Arial"/>
          <w:szCs w:val="22"/>
        </w:rPr>
        <w:t xml:space="preserve"> </w:t>
      </w:r>
      <w:r w:rsidR="00EA4A39">
        <w:rPr>
          <w:rFonts w:cs="Arial"/>
          <w:szCs w:val="22"/>
        </w:rPr>
        <w:t>To measure the canopy of a</w:t>
      </w:r>
      <w:r w:rsidR="009D7C50">
        <w:rPr>
          <w:rFonts w:cs="Arial"/>
          <w:szCs w:val="22"/>
        </w:rPr>
        <w:t xml:space="preserve"> tree, students will need </w:t>
      </w:r>
      <w:r w:rsidR="00EA4A39">
        <w:rPr>
          <w:rFonts w:cs="Arial"/>
          <w:szCs w:val="22"/>
        </w:rPr>
        <w:t xml:space="preserve">a ball of string and a </w:t>
      </w:r>
      <w:r w:rsidR="009D7C50">
        <w:rPr>
          <w:rFonts w:cs="Arial"/>
          <w:szCs w:val="22"/>
        </w:rPr>
        <w:t xml:space="preserve">measuring tape or </w:t>
      </w:r>
      <w:r w:rsidR="00EA4A39">
        <w:rPr>
          <w:rFonts w:cs="Arial"/>
          <w:szCs w:val="22"/>
        </w:rPr>
        <w:t>yard stick</w:t>
      </w:r>
      <w:r w:rsidR="009048EE">
        <w:rPr>
          <w:rFonts w:cs="Arial"/>
          <w:szCs w:val="22"/>
        </w:rPr>
        <w:t xml:space="preserve">. This activity </w:t>
      </w:r>
      <w:r w:rsidR="00452136">
        <w:rPr>
          <w:rFonts w:cs="Arial"/>
          <w:szCs w:val="22"/>
        </w:rPr>
        <w:t xml:space="preserve">is designed </w:t>
      </w:r>
      <w:r w:rsidR="009048EE">
        <w:rPr>
          <w:rFonts w:cs="Arial"/>
          <w:szCs w:val="22"/>
        </w:rPr>
        <w:t>for students working in pairs with each pair picking a different tree.  Alternatively, students can bring in measurements from trees in their community.</w:t>
      </w:r>
    </w:p>
    <w:p w14:paraId="74906D61" w14:textId="77777777" w:rsidR="00FF3C7D" w:rsidRPr="00FF3C7D" w:rsidRDefault="00FF3C7D" w:rsidP="00B23972">
      <w:pPr>
        <w:spacing w:after="120"/>
        <w:rPr>
          <w:rFonts w:eastAsia="MS Gothic" w:cs="Arial"/>
          <w:b/>
          <w:bCs/>
          <w:sz w:val="24"/>
          <w:szCs w:val="24"/>
        </w:rPr>
      </w:pPr>
      <w:r w:rsidRPr="00FF3C7D">
        <w:rPr>
          <w:rFonts w:eastAsia="MS Gothic" w:cs="Arial"/>
          <w:b/>
          <w:bCs/>
          <w:sz w:val="24"/>
          <w:szCs w:val="24"/>
        </w:rPr>
        <w:t>Directions</w:t>
      </w:r>
    </w:p>
    <w:tbl>
      <w:tblPr>
        <w:tblStyle w:val="TableGrid"/>
        <w:tblW w:w="5000" w:type="pct"/>
        <w:tblLook w:val="04A0" w:firstRow="1" w:lastRow="0" w:firstColumn="1" w:lastColumn="0" w:noHBand="0" w:noVBand="1"/>
      </w:tblPr>
      <w:tblGrid>
        <w:gridCol w:w="9350"/>
      </w:tblGrid>
      <w:tr w:rsidR="00FF3C7D" w:rsidRPr="00D438F2" w14:paraId="20833847" w14:textId="77777777" w:rsidTr="007A5A47">
        <w:tc>
          <w:tcPr>
            <w:tcW w:w="5000" w:type="pct"/>
          </w:tcPr>
          <w:p w14:paraId="63C11A59" w14:textId="77777777" w:rsidR="00FF3C7D" w:rsidRPr="004662AB" w:rsidRDefault="009048EE" w:rsidP="00FF3C7D">
            <w:pPr>
              <w:pStyle w:val="ListParagraph"/>
              <w:numPr>
                <w:ilvl w:val="0"/>
                <w:numId w:val="30"/>
              </w:numPr>
              <w:spacing w:after="120"/>
              <w:rPr>
                <w:b/>
              </w:rPr>
            </w:pPr>
            <w:r>
              <w:rPr>
                <w:b/>
              </w:rPr>
              <w:t>S</w:t>
            </w:r>
            <w:r w:rsidR="007902FA">
              <w:rPr>
                <w:b/>
              </w:rPr>
              <w:t xml:space="preserve">tudents </w:t>
            </w:r>
            <w:r w:rsidR="00C42288">
              <w:rPr>
                <w:b/>
              </w:rPr>
              <w:t xml:space="preserve">determine the diameter of the canopy of </w:t>
            </w:r>
            <w:r>
              <w:rPr>
                <w:b/>
              </w:rPr>
              <w:t xml:space="preserve">a local tree </w:t>
            </w:r>
            <w:r w:rsidR="00C42288">
              <w:rPr>
                <w:b/>
              </w:rPr>
              <w:t>following</w:t>
            </w:r>
            <w:r w:rsidR="007902FA">
              <w:rPr>
                <w:b/>
              </w:rPr>
              <w:t xml:space="preserve"> </w:t>
            </w:r>
            <w:r w:rsidR="007902FA" w:rsidRPr="00C8412A">
              <w:rPr>
                <w:b/>
                <w:color w:val="0432FF"/>
              </w:rPr>
              <w:t>Trees Made of Air Worksheet</w:t>
            </w:r>
            <w:r w:rsidR="00FF3C7D" w:rsidRPr="004662AB">
              <w:rPr>
                <w:b/>
              </w:rPr>
              <w:t xml:space="preserve">. </w:t>
            </w:r>
          </w:p>
          <w:p w14:paraId="021CA8C5" w14:textId="77777777" w:rsidR="00B10975" w:rsidRPr="00F63AAC" w:rsidRDefault="007902FA" w:rsidP="009048EE">
            <w:pPr>
              <w:contextualSpacing/>
              <w:rPr>
                <w:rFonts w:eastAsia="Times"/>
              </w:rPr>
            </w:pPr>
            <w:r>
              <w:rPr>
                <w:rFonts w:eastAsia="Times"/>
              </w:rPr>
              <w:t xml:space="preserve">Have students read the introduction and answer question </w:t>
            </w:r>
            <w:r w:rsidR="009048EE">
              <w:rPr>
                <w:rFonts w:eastAsia="Times"/>
              </w:rPr>
              <w:t>1</w:t>
            </w:r>
            <w:r>
              <w:rPr>
                <w:rFonts w:eastAsia="Times"/>
              </w:rPr>
              <w:t xml:space="preserve">.  Then discuss the trees they will be studying.  </w:t>
            </w:r>
            <w:r w:rsidR="00165DAE">
              <w:rPr>
                <w:rFonts w:eastAsia="Times"/>
              </w:rPr>
              <w:t xml:space="preserve">It is helpful if the class examines several types of trees.  </w:t>
            </w:r>
            <w:r>
              <w:rPr>
                <w:rFonts w:eastAsia="Times"/>
              </w:rPr>
              <w:t xml:space="preserve">You can direct </w:t>
            </w:r>
            <w:r w:rsidR="00165DAE">
              <w:rPr>
                <w:rFonts w:eastAsia="Times"/>
              </w:rPr>
              <w:t>students</w:t>
            </w:r>
            <w:r>
              <w:rPr>
                <w:rFonts w:eastAsia="Times"/>
              </w:rPr>
              <w:t xml:space="preserve"> to trees at or near the school or have them choose a tree from their community.  </w:t>
            </w:r>
            <w:r w:rsidR="009048EE">
              <w:rPr>
                <w:rFonts w:eastAsia="Times"/>
              </w:rPr>
              <w:t>Directions for how to measure the diameter of a tree’s canopy are on the worksheet.  You may choose to demonstrate the technique before students go outside.  (Note that this activity can be done in the winter.  Direct students to stand under the outermost fine branches to take their measurement.)</w:t>
            </w:r>
          </w:p>
        </w:tc>
      </w:tr>
      <w:tr w:rsidR="00C42288" w:rsidRPr="00D438F2" w14:paraId="2530E964" w14:textId="77777777" w:rsidTr="007A5A47">
        <w:tc>
          <w:tcPr>
            <w:tcW w:w="5000" w:type="pct"/>
          </w:tcPr>
          <w:p w14:paraId="6512C3CD" w14:textId="77777777" w:rsidR="00C42288" w:rsidRDefault="00C42288" w:rsidP="00FF3C7D">
            <w:pPr>
              <w:pStyle w:val="ListParagraph"/>
              <w:numPr>
                <w:ilvl w:val="0"/>
                <w:numId w:val="30"/>
              </w:numPr>
              <w:spacing w:after="120"/>
              <w:rPr>
                <w:b/>
              </w:rPr>
            </w:pPr>
            <w:r>
              <w:rPr>
                <w:b/>
              </w:rPr>
              <w:t>Students calculate the amount of carbon sequestered by the tree.</w:t>
            </w:r>
          </w:p>
          <w:p w14:paraId="1BEE6F4F" w14:textId="77777777" w:rsidR="00C42288" w:rsidRPr="00C42288" w:rsidRDefault="00C42288" w:rsidP="00C42288">
            <w:pPr>
              <w:spacing w:after="120"/>
            </w:pPr>
            <w:r>
              <w:t>Students follow steps in questions 2 and 3 to calculate the amount of carbon sequestered by the tree they measured.  Note that some students may have trouble converting centimeters to meters or squaring the radius.  You can direct successful students to help others.</w:t>
            </w:r>
          </w:p>
        </w:tc>
      </w:tr>
      <w:tr w:rsidR="009048EE" w:rsidRPr="00D438F2" w14:paraId="38E4DA62" w14:textId="77777777" w:rsidTr="007A5A47">
        <w:tc>
          <w:tcPr>
            <w:tcW w:w="5000" w:type="pct"/>
          </w:tcPr>
          <w:p w14:paraId="607663F0" w14:textId="77777777" w:rsidR="009048EE" w:rsidRPr="00F63AAC" w:rsidRDefault="009048EE" w:rsidP="00C42288">
            <w:pPr>
              <w:pStyle w:val="ListParagraph"/>
              <w:numPr>
                <w:ilvl w:val="0"/>
                <w:numId w:val="30"/>
              </w:numPr>
              <w:tabs>
                <w:tab w:val="left" w:pos="280"/>
              </w:tabs>
              <w:spacing w:after="120"/>
              <w:ind w:left="-23" w:hanging="23"/>
            </w:pPr>
            <w:r>
              <w:rPr>
                <w:b/>
              </w:rPr>
              <w:t xml:space="preserve">Students compare carbon sequestered by tree per year to average car emissions </w:t>
            </w:r>
            <w:r>
              <w:t xml:space="preserve">Have students answer question </w:t>
            </w:r>
            <w:r w:rsidR="00C42288">
              <w:t>4</w:t>
            </w:r>
            <w:r>
              <w:t xml:space="preserve"> and discuss their answers.  Possible discussion questions:  How many cars do our collective families drive?  Are there enough trees in our community to sequester the amount of </w:t>
            </w:r>
            <w:r w:rsidR="00C42288">
              <w:t>carbon</w:t>
            </w:r>
            <w:r>
              <w:t xml:space="preserve"> emitted by that many cars?  What if we consider the cars of </w:t>
            </w:r>
            <w:r>
              <w:lastRenderedPageBreak/>
              <w:t xml:space="preserve">everyone in the school or our community?  If we wanted to plant enough trees to offset our car use, where would we put them? </w:t>
            </w:r>
          </w:p>
        </w:tc>
      </w:tr>
    </w:tbl>
    <w:p w14:paraId="3E9AC688" w14:textId="77777777" w:rsidR="00FF3C7D" w:rsidRPr="008B5602" w:rsidRDefault="00FF3C7D" w:rsidP="008B5602"/>
    <w:p w14:paraId="52BF1C95" w14:textId="77777777" w:rsidR="00681B76" w:rsidRPr="00681B76" w:rsidRDefault="00681B76" w:rsidP="00681B76">
      <w:pPr>
        <w:keepNext/>
        <w:keepLines/>
        <w:spacing w:after="120"/>
        <w:outlineLvl w:val="2"/>
        <w:rPr>
          <w:rFonts w:eastAsia="MS Gothic" w:cs="Arial"/>
          <w:b/>
          <w:bCs/>
          <w:sz w:val="24"/>
          <w:szCs w:val="24"/>
        </w:rPr>
      </w:pPr>
      <w:r w:rsidRPr="00681B76">
        <w:rPr>
          <w:rFonts w:eastAsia="MS Gothic" w:cs="Arial"/>
          <w:b/>
          <w:bCs/>
          <w:sz w:val="24"/>
          <w:szCs w:val="24"/>
        </w:rPr>
        <w:t>Assessment</w:t>
      </w:r>
    </w:p>
    <w:p w14:paraId="08B85D6B" w14:textId="77777777" w:rsidR="00681B76" w:rsidRPr="00681B76" w:rsidRDefault="00681B76" w:rsidP="00681B76">
      <w:pPr>
        <w:spacing w:after="120"/>
        <w:rPr>
          <w:rFonts w:cs="Arial"/>
          <w:color w:val="000000"/>
          <w:szCs w:val="22"/>
        </w:rPr>
      </w:pPr>
      <w:r>
        <w:rPr>
          <w:rFonts w:cs="Arial"/>
          <w:szCs w:val="22"/>
        </w:rPr>
        <w:t xml:space="preserve">Question </w:t>
      </w:r>
      <w:r w:rsidR="002728E1">
        <w:rPr>
          <w:rFonts w:cs="Arial"/>
          <w:szCs w:val="22"/>
        </w:rPr>
        <w:t>1</w:t>
      </w:r>
      <w:r>
        <w:rPr>
          <w:rFonts w:cs="Arial"/>
          <w:szCs w:val="22"/>
        </w:rPr>
        <w:t xml:space="preserve"> is the main assessment item. It is an indicator of how well students </w:t>
      </w:r>
      <w:r w:rsidR="00D536AB">
        <w:rPr>
          <w:rFonts w:cs="Arial"/>
          <w:szCs w:val="22"/>
        </w:rPr>
        <w:t>understand the process of photosynthesis.</w:t>
      </w:r>
      <w:r w:rsidR="003E765A">
        <w:rPr>
          <w:rFonts w:cs="Arial"/>
          <w:szCs w:val="22"/>
        </w:rPr>
        <w:t xml:space="preserve"> Students’ answers to question </w:t>
      </w:r>
      <w:r w:rsidR="002728E1">
        <w:rPr>
          <w:rFonts w:cs="Arial"/>
          <w:szCs w:val="22"/>
        </w:rPr>
        <w:t>3</w:t>
      </w:r>
      <w:r w:rsidR="003E765A">
        <w:rPr>
          <w:rFonts w:cs="Arial"/>
          <w:szCs w:val="22"/>
        </w:rPr>
        <w:t xml:space="preserve"> </w:t>
      </w:r>
      <w:r w:rsidR="00D536AB">
        <w:rPr>
          <w:rFonts w:cs="Arial"/>
          <w:szCs w:val="22"/>
        </w:rPr>
        <w:t>demonstrate their ability to see photosynthesis and combustion as reactions that move carbon dioxide out of and into the atmosphere</w:t>
      </w:r>
      <w:r w:rsidR="003E765A">
        <w:rPr>
          <w:rFonts w:cs="Arial"/>
          <w:szCs w:val="22"/>
        </w:rPr>
        <w:t>.</w:t>
      </w:r>
    </w:p>
    <w:p w14:paraId="23E48AD2" w14:textId="77777777" w:rsidR="00681B76" w:rsidRPr="00681B76" w:rsidRDefault="00681B76" w:rsidP="00681B76">
      <w:pPr>
        <w:keepNext/>
        <w:keepLines/>
        <w:spacing w:after="120"/>
        <w:outlineLvl w:val="2"/>
        <w:rPr>
          <w:rFonts w:eastAsia="MS Gothic" w:cs="Arial"/>
          <w:b/>
          <w:bCs/>
          <w:sz w:val="24"/>
          <w:szCs w:val="24"/>
        </w:rPr>
      </w:pPr>
      <w:r w:rsidRPr="00681B76">
        <w:rPr>
          <w:rFonts w:eastAsia="MS Gothic" w:cs="Arial"/>
          <w:b/>
          <w:bCs/>
          <w:sz w:val="24"/>
          <w:szCs w:val="24"/>
        </w:rPr>
        <w:t>Tips</w:t>
      </w:r>
    </w:p>
    <w:p w14:paraId="11AE4F91" w14:textId="77777777" w:rsidR="00681B76" w:rsidRPr="00681B76" w:rsidRDefault="003E765A" w:rsidP="00681B76">
      <w:pPr>
        <w:spacing w:after="120"/>
        <w:ind w:right="36"/>
        <w:rPr>
          <w:rFonts w:cs="Arial"/>
          <w:szCs w:val="22"/>
        </w:rPr>
      </w:pPr>
      <w:r>
        <w:rPr>
          <w:rFonts w:cs="Arial"/>
          <w:szCs w:val="22"/>
        </w:rPr>
        <w:t>You may choose to model the calculations that students will need to do.</w:t>
      </w:r>
    </w:p>
    <w:p w14:paraId="672F26C5" w14:textId="77777777" w:rsidR="00681B76" w:rsidRPr="00681B76" w:rsidRDefault="00681B76" w:rsidP="00681B76">
      <w:pPr>
        <w:keepNext/>
        <w:keepLines/>
        <w:spacing w:after="120"/>
        <w:outlineLvl w:val="2"/>
        <w:rPr>
          <w:rFonts w:eastAsia="MS Gothic" w:cs="Arial"/>
          <w:b/>
          <w:bCs/>
          <w:sz w:val="24"/>
          <w:szCs w:val="24"/>
        </w:rPr>
      </w:pPr>
      <w:r w:rsidRPr="00681B76">
        <w:rPr>
          <w:rFonts w:eastAsia="MS Gothic" w:cs="Arial"/>
          <w:b/>
          <w:bCs/>
          <w:sz w:val="24"/>
          <w:szCs w:val="24"/>
        </w:rPr>
        <w:t>Extending the Learning</w:t>
      </w:r>
      <w:r w:rsidR="00C42288">
        <w:rPr>
          <w:rFonts w:eastAsia="MS Gothic" w:cs="Arial"/>
          <w:b/>
          <w:bCs/>
          <w:sz w:val="24"/>
          <w:szCs w:val="24"/>
        </w:rPr>
        <w:t xml:space="preserve"> – Digging Deeper</w:t>
      </w:r>
    </w:p>
    <w:p w14:paraId="16EF3D25" w14:textId="77777777" w:rsidR="008B5602" w:rsidRPr="00C42288" w:rsidRDefault="00C42288" w:rsidP="00C42288">
      <w:pPr>
        <w:pStyle w:val="ListParagraph"/>
        <w:numPr>
          <w:ilvl w:val="0"/>
          <w:numId w:val="35"/>
        </w:numPr>
        <w:rPr>
          <w:b/>
          <w:i/>
        </w:rPr>
      </w:pPr>
      <w:r>
        <w:rPr>
          <w:b/>
          <w:i/>
        </w:rPr>
        <w:t xml:space="preserve"> </w:t>
      </w:r>
      <w:r w:rsidRPr="00C42288">
        <w:rPr>
          <w:b/>
          <w:i/>
        </w:rPr>
        <w:t>Factors affecting the rate of photosynthesis</w:t>
      </w:r>
    </w:p>
    <w:p w14:paraId="4A7FD892" w14:textId="723D3961" w:rsidR="00F06FFE" w:rsidRDefault="00C42288" w:rsidP="008B5602">
      <w:r>
        <w:t>Students can explore how climate and tree species affect the amount of carbon a tree sequesters using a Forest Service Calculator.  They can compare carbon sequestered by different types of trees of the same size or the same type and size of tree in different climates.</w:t>
      </w:r>
    </w:p>
    <w:p w14:paraId="25A4294A" w14:textId="77777777" w:rsidR="00F06FFE" w:rsidRDefault="00F06FFE" w:rsidP="00F06FFE">
      <w:pPr>
        <w:pStyle w:val="ListParagraph"/>
        <w:numPr>
          <w:ilvl w:val="0"/>
          <w:numId w:val="36"/>
        </w:numPr>
        <w:spacing w:after="0"/>
        <w:ind w:left="360"/>
        <w:rPr>
          <w:szCs w:val="22"/>
        </w:rPr>
      </w:pPr>
      <w:r>
        <w:t xml:space="preserve">Below are instructions for using </w:t>
      </w:r>
      <w:r>
        <w:rPr>
          <w:szCs w:val="22"/>
        </w:rPr>
        <w:t>the CUFR Tree Carbon Calculator from the US Forest Service (</w:t>
      </w:r>
      <w:hyperlink r:id="rId8" w:history="1">
        <w:r w:rsidRPr="00D65E2A">
          <w:rPr>
            <w:rStyle w:val="Hyperlink"/>
            <w:szCs w:val="22"/>
          </w:rPr>
          <w:t>https://www.fs.usda.gov/ccrc/tools/tree-carbon-calculator-ctcc</w:t>
        </w:r>
      </w:hyperlink>
      <w:r>
        <w:rPr>
          <w:szCs w:val="22"/>
        </w:rPr>
        <w:t xml:space="preserve">).  </w:t>
      </w:r>
    </w:p>
    <w:p w14:paraId="25D0C3F7" w14:textId="77777777" w:rsidR="00F06FFE" w:rsidRPr="00F06FFE" w:rsidRDefault="00F06FFE" w:rsidP="00F06FFE">
      <w:pPr>
        <w:spacing w:after="0"/>
        <w:ind w:left="360"/>
        <w:rPr>
          <w:szCs w:val="22"/>
        </w:rPr>
      </w:pPr>
      <w:r w:rsidRPr="00F06FFE">
        <w:rPr>
          <w:szCs w:val="22"/>
        </w:rPr>
        <w:t>In the spread sheet, enter the following:</w:t>
      </w:r>
    </w:p>
    <w:p w14:paraId="54FAAA87" w14:textId="77777777" w:rsidR="00F06FFE" w:rsidRDefault="00F06FFE" w:rsidP="00F06FFE">
      <w:pPr>
        <w:pStyle w:val="ListParagraph"/>
        <w:numPr>
          <w:ilvl w:val="0"/>
          <w:numId w:val="38"/>
        </w:numPr>
        <w:spacing w:after="0"/>
        <w:ind w:left="720"/>
        <w:rPr>
          <w:szCs w:val="22"/>
        </w:rPr>
      </w:pPr>
      <w:r>
        <w:rPr>
          <w:szCs w:val="22"/>
        </w:rPr>
        <w:t>Flag 1 = 1</w:t>
      </w:r>
    </w:p>
    <w:p w14:paraId="2F6CE80B" w14:textId="77777777" w:rsidR="00F06FFE" w:rsidRDefault="00F06FFE" w:rsidP="00F06FFE">
      <w:pPr>
        <w:pStyle w:val="ListParagraph"/>
        <w:numPr>
          <w:ilvl w:val="0"/>
          <w:numId w:val="38"/>
        </w:numPr>
        <w:spacing w:after="0"/>
        <w:ind w:left="720"/>
        <w:rPr>
          <w:szCs w:val="22"/>
        </w:rPr>
      </w:pPr>
      <w:r>
        <w:rPr>
          <w:szCs w:val="22"/>
        </w:rPr>
        <w:t>Flag 2 = 1</w:t>
      </w:r>
    </w:p>
    <w:p w14:paraId="000EB029" w14:textId="77777777" w:rsidR="00F06FFE" w:rsidRDefault="00F06FFE" w:rsidP="00F06FFE">
      <w:pPr>
        <w:pStyle w:val="ListParagraph"/>
        <w:numPr>
          <w:ilvl w:val="0"/>
          <w:numId w:val="38"/>
        </w:numPr>
        <w:spacing w:after="0"/>
        <w:ind w:left="720"/>
        <w:rPr>
          <w:rStyle w:val="Hyperlink"/>
          <w:rFonts w:eastAsia="Times New Roman" w:cs="Times New Roman"/>
          <w:i/>
          <w:szCs w:val="20"/>
          <w:u w:val="none"/>
        </w:rPr>
      </w:pPr>
      <w:r>
        <w:rPr>
          <w:szCs w:val="22"/>
        </w:rPr>
        <w:t xml:space="preserve">Climate zone – choose whichever number best fits your location – </w:t>
      </w:r>
      <w:r w:rsidRPr="00772DCC">
        <w:rPr>
          <w:rStyle w:val="Hyperlink"/>
          <w:rFonts w:eastAsia="Times New Roman" w:cs="Times New Roman"/>
          <w:i/>
          <w:szCs w:val="20"/>
          <w:u w:val="none"/>
        </w:rPr>
        <w:t>for example, 12 Midwest</w:t>
      </w:r>
    </w:p>
    <w:p w14:paraId="4E88D748" w14:textId="77777777" w:rsidR="00F06FFE" w:rsidRPr="00F06FFE" w:rsidRDefault="00F06FFE" w:rsidP="00F06FFE">
      <w:pPr>
        <w:spacing w:after="0"/>
        <w:ind w:left="360"/>
        <w:rPr>
          <w:szCs w:val="22"/>
        </w:rPr>
      </w:pPr>
      <w:r w:rsidRPr="00F06FFE">
        <w:rPr>
          <w:szCs w:val="22"/>
        </w:rPr>
        <w:t xml:space="preserve">Species code and scientific name – find the name of the tree from the drop down menu.  Once you enter it, the scientific name should appear in the white box to the right under Description. – </w:t>
      </w:r>
      <w:r w:rsidRPr="00F06FFE">
        <w:rPr>
          <w:rStyle w:val="Hyperlink"/>
          <w:i/>
          <w:u w:val="none"/>
        </w:rPr>
        <w:t>for example, QURU (Quercus rubra)</w:t>
      </w:r>
    </w:p>
    <w:p w14:paraId="72B7BC72" w14:textId="77777777" w:rsidR="00F06FFE" w:rsidRPr="00F06FFE" w:rsidRDefault="00F06FFE" w:rsidP="00F06FFE">
      <w:pPr>
        <w:spacing w:after="0"/>
        <w:ind w:left="360"/>
        <w:rPr>
          <w:szCs w:val="22"/>
        </w:rPr>
      </w:pPr>
      <w:r w:rsidRPr="00F06FFE">
        <w:rPr>
          <w:szCs w:val="22"/>
        </w:rPr>
        <w:t xml:space="preserve">Note that this calculator does not use the metric system. </w:t>
      </w:r>
      <w:r>
        <w:t xml:space="preserve"> </w:t>
      </w:r>
      <w:r w:rsidRPr="00F06FFE">
        <w:rPr>
          <w:szCs w:val="22"/>
        </w:rPr>
        <w:t>Diameter at breast height (</w:t>
      </w:r>
      <w:proofErr w:type="spellStart"/>
      <w:r w:rsidRPr="00F06FFE">
        <w:rPr>
          <w:szCs w:val="22"/>
        </w:rPr>
        <w:t>D.b.h</w:t>
      </w:r>
      <w:proofErr w:type="spellEnd"/>
      <w:r w:rsidRPr="00F06FFE">
        <w:rPr>
          <w:szCs w:val="22"/>
        </w:rPr>
        <w:t>.) m</w:t>
      </w:r>
      <w:r>
        <w:rPr>
          <w:szCs w:val="22"/>
        </w:rPr>
        <w:t>us</w:t>
      </w:r>
      <w:r w:rsidR="00452136">
        <w:rPr>
          <w:szCs w:val="22"/>
        </w:rPr>
        <w:t>t</w:t>
      </w:r>
      <w:r w:rsidRPr="00F06FFE">
        <w:rPr>
          <w:szCs w:val="22"/>
        </w:rPr>
        <w:t xml:space="preserve"> be in inches.  The approximate height (</w:t>
      </w:r>
      <w:r w:rsidRPr="00F06FFE">
        <w:rPr>
          <w:rStyle w:val="Hyperlink"/>
          <w:i/>
          <w:u w:val="none"/>
        </w:rPr>
        <w:t xml:space="preserve">for example, 23 </w:t>
      </w:r>
      <w:r w:rsidR="00452136">
        <w:rPr>
          <w:rStyle w:val="Hyperlink"/>
          <w:i/>
          <w:u w:val="none"/>
        </w:rPr>
        <w:t>feet</w:t>
      </w:r>
      <w:r w:rsidRPr="00F06FFE">
        <w:rPr>
          <w:szCs w:val="22"/>
        </w:rPr>
        <w:t xml:space="preserve">) should appear in the white box to the right under Description.  </w:t>
      </w:r>
    </w:p>
    <w:p w14:paraId="0DC56059" w14:textId="77777777" w:rsidR="00F06FFE" w:rsidRDefault="00F06FFE" w:rsidP="00F06FFE">
      <w:pPr>
        <w:spacing w:after="0"/>
        <w:ind w:left="360"/>
        <w:rPr>
          <w:szCs w:val="22"/>
        </w:rPr>
      </w:pPr>
      <w:r>
        <w:rPr>
          <w:szCs w:val="22"/>
        </w:rPr>
        <w:t>The results are shown in the last 3 columns of the Carbon Calculator Results (annual) section.</w:t>
      </w:r>
    </w:p>
    <w:p w14:paraId="680DDE6B" w14:textId="77777777" w:rsidR="00F06FFE" w:rsidRDefault="00F06FFE" w:rsidP="00F06FFE">
      <w:pPr>
        <w:spacing w:after="0"/>
        <w:ind w:left="360"/>
        <w:rPr>
          <w:b/>
          <w:szCs w:val="22"/>
        </w:rPr>
      </w:pPr>
      <w:r>
        <w:rPr>
          <w:szCs w:val="22"/>
        </w:rPr>
        <w:t>CO</w:t>
      </w:r>
      <w:r w:rsidRPr="00772DCC">
        <w:rPr>
          <w:szCs w:val="22"/>
          <w:vertAlign w:val="subscript"/>
        </w:rPr>
        <w:t>2</w:t>
      </w:r>
      <w:r>
        <w:rPr>
          <w:szCs w:val="22"/>
        </w:rPr>
        <w:t xml:space="preserve"> sequestration _</w:t>
      </w:r>
      <w:r w:rsidRPr="008941DB">
        <w:rPr>
          <w:rStyle w:val="Hyperlink"/>
        </w:rPr>
        <w:t xml:space="preserve">179 </w:t>
      </w:r>
      <w:r>
        <w:rPr>
          <w:rStyle w:val="Hyperlink"/>
        </w:rPr>
        <w:t>__</w:t>
      </w:r>
      <w:r>
        <w:rPr>
          <w:szCs w:val="22"/>
        </w:rPr>
        <w:t>_ kg CO</w:t>
      </w:r>
      <w:r w:rsidRPr="00772DCC">
        <w:rPr>
          <w:szCs w:val="22"/>
          <w:vertAlign w:val="subscript"/>
        </w:rPr>
        <w:t>2</w:t>
      </w:r>
      <w:r>
        <w:rPr>
          <w:szCs w:val="22"/>
        </w:rPr>
        <w:t xml:space="preserve"> </w:t>
      </w:r>
      <w:r w:rsidRPr="00772DCC">
        <w:rPr>
          <w:b/>
          <w:szCs w:val="22"/>
        </w:rPr>
        <w:t>per year</w:t>
      </w:r>
    </w:p>
    <w:p w14:paraId="771A8F87" w14:textId="77777777" w:rsidR="00F06FFE" w:rsidRPr="00772DCC" w:rsidRDefault="00F06FFE" w:rsidP="00F06FFE">
      <w:pPr>
        <w:spacing w:after="0"/>
        <w:ind w:left="360"/>
        <w:rPr>
          <w:szCs w:val="22"/>
        </w:rPr>
      </w:pPr>
      <w:r>
        <w:rPr>
          <w:szCs w:val="22"/>
        </w:rPr>
        <w:t>Total CO</w:t>
      </w:r>
      <w:r w:rsidRPr="00772DCC">
        <w:rPr>
          <w:szCs w:val="22"/>
          <w:vertAlign w:val="subscript"/>
        </w:rPr>
        <w:t>2</w:t>
      </w:r>
      <w:r>
        <w:rPr>
          <w:szCs w:val="22"/>
        </w:rPr>
        <w:t xml:space="preserve"> stored __</w:t>
      </w:r>
      <w:r w:rsidRPr="008941DB">
        <w:rPr>
          <w:rStyle w:val="Hyperlink"/>
          <w:i/>
        </w:rPr>
        <w:t xml:space="preserve">4660 </w:t>
      </w:r>
      <w:r>
        <w:rPr>
          <w:szCs w:val="22"/>
        </w:rPr>
        <w:t>__ kg CO</w:t>
      </w:r>
      <w:r w:rsidRPr="00772DCC">
        <w:rPr>
          <w:szCs w:val="22"/>
          <w:vertAlign w:val="subscript"/>
        </w:rPr>
        <w:t>2</w:t>
      </w:r>
      <w:r>
        <w:rPr>
          <w:szCs w:val="22"/>
        </w:rPr>
        <w:t xml:space="preserve"> per tree</w:t>
      </w:r>
    </w:p>
    <w:p w14:paraId="51011405" w14:textId="77777777" w:rsidR="00F06FFE" w:rsidRDefault="00F06FFE" w:rsidP="00F06FFE">
      <w:pPr>
        <w:spacing w:after="0"/>
        <w:ind w:left="360"/>
        <w:rPr>
          <w:szCs w:val="22"/>
        </w:rPr>
      </w:pPr>
      <w:r>
        <w:rPr>
          <w:szCs w:val="22"/>
        </w:rPr>
        <w:t xml:space="preserve">Above-ground biomass (dry weight) </w:t>
      </w:r>
      <w:r>
        <w:rPr>
          <w:szCs w:val="22"/>
        </w:rPr>
        <w:softHyphen/>
      </w:r>
      <w:r>
        <w:rPr>
          <w:szCs w:val="22"/>
        </w:rPr>
        <w:softHyphen/>
      </w:r>
      <w:r>
        <w:rPr>
          <w:szCs w:val="22"/>
        </w:rPr>
        <w:softHyphen/>
        <w:t>__</w:t>
      </w:r>
      <w:r w:rsidRPr="008941DB">
        <w:rPr>
          <w:rStyle w:val="Hyperlink"/>
          <w:i/>
        </w:rPr>
        <w:t>1980</w:t>
      </w:r>
      <w:r>
        <w:rPr>
          <w:szCs w:val="22"/>
        </w:rPr>
        <w:t>_ kg per tree</w:t>
      </w:r>
    </w:p>
    <w:p w14:paraId="3169E5E6" w14:textId="77777777" w:rsidR="00F06FFE" w:rsidRDefault="00F06FFE" w:rsidP="00F06FFE">
      <w:pPr>
        <w:spacing w:after="0"/>
        <w:ind w:left="360"/>
        <w:rPr>
          <w:szCs w:val="22"/>
        </w:rPr>
      </w:pPr>
    </w:p>
    <w:p w14:paraId="46A5797A" w14:textId="77777777" w:rsidR="00F06FFE" w:rsidRDefault="00F06FFE" w:rsidP="00F06FFE">
      <w:pPr>
        <w:spacing w:after="0"/>
        <w:ind w:left="360"/>
        <w:rPr>
          <w:szCs w:val="22"/>
        </w:rPr>
      </w:pPr>
      <w:r>
        <w:rPr>
          <w:szCs w:val="22"/>
        </w:rPr>
        <w:t>To convert kg CO</w:t>
      </w:r>
      <w:r w:rsidRPr="00F06FFE">
        <w:rPr>
          <w:szCs w:val="22"/>
          <w:vertAlign w:val="subscript"/>
        </w:rPr>
        <w:t>2</w:t>
      </w:r>
      <w:r>
        <w:rPr>
          <w:szCs w:val="22"/>
        </w:rPr>
        <w:t xml:space="preserve"> to kg carbon, students need to multiply by 0.27.</w:t>
      </w:r>
    </w:p>
    <w:p w14:paraId="55321DC1" w14:textId="77777777" w:rsidR="00F06FFE" w:rsidRDefault="00F06FFE" w:rsidP="00F06FFE">
      <w:pPr>
        <w:spacing w:after="0"/>
        <w:ind w:left="360"/>
        <w:rPr>
          <w:szCs w:val="22"/>
        </w:rPr>
      </w:pPr>
    </w:p>
    <w:p w14:paraId="7EAC462F" w14:textId="77777777" w:rsidR="00F06FFE" w:rsidRPr="00F06FFE" w:rsidRDefault="00F06FFE" w:rsidP="00F06FFE">
      <w:pPr>
        <w:pStyle w:val="ListParagraph"/>
        <w:numPr>
          <w:ilvl w:val="0"/>
          <w:numId w:val="35"/>
        </w:numPr>
        <w:spacing w:after="0"/>
        <w:ind w:left="360"/>
        <w:rPr>
          <w:szCs w:val="22"/>
        </w:rPr>
      </w:pPr>
      <w:r>
        <w:rPr>
          <w:b/>
          <w:i/>
          <w:sz w:val="24"/>
        </w:rPr>
        <w:t>Total carbon sequestered</w:t>
      </w:r>
    </w:p>
    <w:p w14:paraId="320D6772" w14:textId="77777777" w:rsidR="00F06FFE" w:rsidRDefault="00F06FFE" w:rsidP="00F06FFE">
      <w:pPr>
        <w:spacing w:after="0"/>
        <w:rPr>
          <w:szCs w:val="22"/>
        </w:rPr>
      </w:pPr>
      <w:r>
        <w:rPr>
          <w:szCs w:val="22"/>
        </w:rPr>
        <w:t>This information is also available from the Forest Service calculator.  Again, to convert kg CO</w:t>
      </w:r>
      <w:r w:rsidRPr="00F06FFE">
        <w:rPr>
          <w:szCs w:val="22"/>
          <w:vertAlign w:val="subscript"/>
        </w:rPr>
        <w:t>2</w:t>
      </w:r>
      <w:r>
        <w:rPr>
          <w:szCs w:val="22"/>
        </w:rPr>
        <w:t xml:space="preserve"> to kg carbon, students need to multiply by 0.27.</w:t>
      </w:r>
    </w:p>
    <w:p w14:paraId="47464952" w14:textId="77777777" w:rsidR="002728E1" w:rsidRDefault="002728E1" w:rsidP="002728E1">
      <w:pPr>
        <w:spacing w:after="0"/>
        <w:ind w:left="450"/>
        <w:rPr>
          <w:b/>
          <w:i/>
          <w:szCs w:val="22"/>
        </w:rPr>
      </w:pPr>
      <w:r>
        <w:rPr>
          <w:b/>
          <w:i/>
          <w:szCs w:val="22"/>
        </w:rPr>
        <w:t>Fate of sequestered carbon</w:t>
      </w:r>
    </w:p>
    <w:p w14:paraId="3743F91F" w14:textId="1E4281A3" w:rsidR="00206DEE" w:rsidRPr="002835FB" w:rsidRDefault="002728E1" w:rsidP="002835FB">
      <w:pPr>
        <w:spacing w:after="0"/>
        <w:rPr>
          <w:szCs w:val="22"/>
        </w:rPr>
      </w:pPr>
      <w:r>
        <w:rPr>
          <w:szCs w:val="22"/>
        </w:rPr>
        <w:t>The carbon remains sequestered only so long as the tree remains alive.  If it dies and decomposes or is cut and burned, the carbon in it will end up as CO</w:t>
      </w:r>
      <w:r w:rsidRPr="002728E1">
        <w:rPr>
          <w:szCs w:val="22"/>
          <w:vertAlign w:val="subscript"/>
        </w:rPr>
        <w:t>2</w:t>
      </w:r>
      <w:r>
        <w:rPr>
          <w:szCs w:val="22"/>
        </w:rPr>
        <w:t xml:space="preserve"> in the atmosphere.  Only if it is turned into something, such as furniture or housing material will the carbon remain sequestered.  Students may think that a “natural” process such as decay is better for the environment that using the wood for construction.  Decay does return the nutrients such as nitrogen to the soil.  However, it also returns the carbon to the air.</w:t>
      </w:r>
      <w:bookmarkStart w:id="1" w:name="_GoBack"/>
      <w:bookmarkEnd w:id="1"/>
      <w:r w:rsidR="008B5602">
        <w:tab/>
      </w:r>
    </w:p>
    <w:sectPr w:rsidR="00206DEE" w:rsidRPr="002835FB" w:rsidSect="005A13C9">
      <w:footerReference w:type="default" r:id="rId9"/>
      <w:headerReference w:type="first" r:id="rId10"/>
      <w:footerReference w:type="first" r:id="rId11"/>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1F197" w14:textId="77777777" w:rsidR="00151E93" w:rsidRDefault="00151E93">
      <w:r>
        <w:separator/>
      </w:r>
    </w:p>
  </w:endnote>
  <w:endnote w:type="continuationSeparator" w:id="0">
    <w:p w14:paraId="4A48DEFE" w14:textId="77777777" w:rsidR="00151E93" w:rsidRDefault="00151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E1534" w14:textId="77777777" w:rsidR="005A13C9" w:rsidRPr="006B6225" w:rsidRDefault="005A13C9" w:rsidP="005A13C9">
    <w:pPr>
      <w:pStyle w:val="Footer"/>
      <w:spacing w:after="0"/>
      <w:jc w:val="right"/>
      <w:rPr>
        <w:i/>
        <w:color w:val="000000" w:themeColor="text1"/>
        <w:sz w:val="16"/>
        <w:szCs w:val="16"/>
      </w:rPr>
    </w:pPr>
    <w:r>
      <w:rPr>
        <w:i/>
        <w:color w:val="000000" w:themeColor="text1"/>
        <w:sz w:val="16"/>
        <w:szCs w:val="16"/>
      </w:rPr>
      <w:t>Plants</w:t>
    </w:r>
    <w:r w:rsidRPr="006B6225">
      <w:rPr>
        <w:i/>
        <w:color w:val="000000" w:themeColor="text1"/>
        <w:sz w:val="16"/>
        <w:szCs w:val="16"/>
      </w:rPr>
      <w:t xml:space="preserve"> Unit, </w:t>
    </w:r>
    <w:r>
      <w:rPr>
        <w:i/>
        <w:sz w:val="16"/>
        <w:szCs w:val="16"/>
      </w:rPr>
      <w:t xml:space="preserve">Community Connection </w:t>
    </w:r>
    <w:r w:rsidRPr="008B5602">
      <w:rPr>
        <w:i/>
        <w:sz w:val="16"/>
        <w:szCs w:val="16"/>
      </w:rPr>
      <w:t>Activity</w:t>
    </w:r>
  </w:p>
  <w:p w14:paraId="1F1024EA" w14:textId="77777777" w:rsidR="007F4969" w:rsidRPr="005A13C9" w:rsidRDefault="005A13C9" w:rsidP="005A13C9">
    <w:pPr>
      <w:pStyle w:val="Footer"/>
      <w:spacing w:after="0"/>
      <w:jc w:val="right"/>
      <w:rPr>
        <w:color w:val="000000" w:themeColor="text1"/>
        <w:sz w:val="16"/>
        <w:szCs w:val="16"/>
      </w:rPr>
    </w:pP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sidR="00D75780">
      <w:rPr>
        <w:noProof/>
        <w:color w:val="000000" w:themeColor="text1"/>
        <w:sz w:val="16"/>
        <w:szCs w:val="16"/>
      </w:rPr>
      <w:t>2</w:t>
    </w:r>
    <w:r w:rsidRPr="006B6225">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22F97" w14:textId="77777777" w:rsidR="007F4969" w:rsidRDefault="007F4969" w:rsidP="007422D2">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7F4969" w:rsidRPr="00A60C04" w14:paraId="4F78BE6D" w14:textId="77777777" w:rsidTr="007422D2">
      <w:trPr>
        <w:trHeight w:val="541"/>
      </w:trPr>
      <w:tc>
        <w:tcPr>
          <w:tcW w:w="4434" w:type="dxa"/>
          <w:shd w:val="clear" w:color="auto" w:fill="auto"/>
        </w:tcPr>
        <w:p w14:paraId="40887771" w14:textId="77777777" w:rsidR="007F4969" w:rsidRPr="00A60C04" w:rsidRDefault="007F4969" w:rsidP="00CA47D3">
          <w:pPr>
            <w:pStyle w:val="Footer"/>
            <w:ind w:right="360"/>
            <w:rPr>
              <w:i/>
            </w:rPr>
          </w:pPr>
        </w:p>
      </w:tc>
      <w:tc>
        <w:tcPr>
          <w:tcW w:w="5104" w:type="dxa"/>
          <w:shd w:val="clear" w:color="auto" w:fill="auto"/>
        </w:tcPr>
        <w:p w14:paraId="4E5AFDBF" w14:textId="77777777" w:rsidR="007F4969" w:rsidRPr="008B5602" w:rsidRDefault="00351F09" w:rsidP="008B5602">
          <w:pPr>
            <w:pStyle w:val="Footer"/>
            <w:spacing w:after="0"/>
            <w:jc w:val="right"/>
            <w:rPr>
              <w:i/>
              <w:sz w:val="16"/>
              <w:szCs w:val="16"/>
            </w:rPr>
          </w:pPr>
          <w:r w:rsidRPr="00554AB1">
            <w:rPr>
              <w:i/>
              <w:color w:val="000000" w:themeColor="text1"/>
              <w:sz w:val="16"/>
              <w:szCs w:val="16"/>
            </w:rPr>
            <w:t>Plants</w:t>
          </w:r>
          <w:r w:rsidR="008B5602" w:rsidRPr="00554AB1">
            <w:rPr>
              <w:i/>
              <w:color w:val="000000" w:themeColor="text1"/>
              <w:sz w:val="16"/>
              <w:szCs w:val="16"/>
            </w:rPr>
            <w:t xml:space="preserve"> </w:t>
          </w:r>
          <w:r w:rsidR="008B5602" w:rsidRPr="008B5602">
            <w:rPr>
              <w:i/>
              <w:sz w:val="16"/>
              <w:szCs w:val="16"/>
            </w:rPr>
            <w:t xml:space="preserve">Unit, </w:t>
          </w:r>
          <w:r w:rsidR="00554AB1">
            <w:rPr>
              <w:i/>
              <w:sz w:val="16"/>
              <w:szCs w:val="16"/>
            </w:rPr>
            <w:t xml:space="preserve">Community Connection </w:t>
          </w:r>
          <w:r w:rsidR="008B5602" w:rsidRPr="008B5602">
            <w:rPr>
              <w:i/>
              <w:sz w:val="16"/>
              <w:szCs w:val="16"/>
            </w:rPr>
            <w:t xml:space="preserve">Activity </w:t>
          </w:r>
        </w:p>
        <w:p w14:paraId="13C55E1C" w14:textId="01609B94" w:rsidR="008B5602" w:rsidRDefault="007F4969" w:rsidP="008B5602">
          <w:pPr>
            <w:pStyle w:val="Footer"/>
            <w:spacing w:after="0"/>
            <w:jc w:val="right"/>
            <w:rPr>
              <w:i/>
              <w:sz w:val="16"/>
              <w:szCs w:val="16"/>
            </w:rPr>
          </w:pPr>
          <w:r w:rsidRPr="008B5602">
            <w:rPr>
              <w:i/>
              <w:sz w:val="16"/>
              <w:szCs w:val="16"/>
            </w:rPr>
            <w:t>Carbon: Tran</w:t>
          </w:r>
          <w:r w:rsidR="008B5602">
            <w:rPr>
              <w:i/>
              <w:sz w:val="16"/>
              <w:szCs w:val="16"/>
            </w:rPr>
            <w:t>sformations in Matter and Energy 201</w:t>
          </w:r>
          <w:r w:rsidR="002835FB">
            <w:rPr>
              <w:i/>
              <w:sz w:val="16"/>
              <w:szCs w:val="16"/>
            </w:rPr>
            <w:t>9</w:t>
          </w:r>
        </w:p>
        <w:p w14:paraId="15B803DC" w14:textId="77777777" w:rsidR="007F4969" w:rsidRPr="008B5602" w:rsidRDefault="007F4969" w:rsidP="008B5602">
          <w:pPr>
            <w:pStyle w:val="Footer"/>
            <w:spacing w:after="0"/>
            <w:jc w:val="right"/>
            <w:rPr>
              <w:i/>
              <w:sz w:val="16"/>
              <w:szCs w:val="16"/>
            </w:rPr>
          </w:pPr>
          <w:r w:rsidRPr="008B5602">
            <w:rPr>
              <w:i/>
              <w:sz w:val="16"/>
              <w:szCs w:val="16"/>
            </w:rPr>
            <w:t>Michigan State University</w:t>
          </w:r>
        </w:p>
      </w:tc>
    </w:tr>
  </w:tbl>
  <w:p w14:paraId="662E3B94" w14:textId="77777777" w:rsidR="007F4969" w:rsidRDefault="008B5602" w:rsidP="008B5602">
    <w:pPr>
      <w:pStyle w:val="Footer"/>
      <w:tabs>
        <w:tab w:val="clear" w:pos="4320"/>
        <w:tab w:val="clear" w:pos="8640"/>
        <w:tab w:val="left" w:pos="8147"/>
      </w:tabs>
    </w:pPr>
    <w:r>
      <w:rPr>
        <w:i/>
        <w:noProof/>
      </w:rPr>
      <w:drawing>
        <wp:anchor distT="0" distB="0" distL="114300" distR="114300" simplePos="0" relativeHeight="251659264" behindDoc="0" locked="0" layoutInCell="1" allowOverlap="1" wp14:anchorId="4A7D7043" wp14:editId="49489946">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6247E" w14:textId="77777777" w:rsidR="00151E93" w:rsidRDefault="00151E93">
      <w:r>
        <w:separator/>
      </w:r>
    </w:p>
  </w:footnote>
  <w:footnote w:type="continuationSeparator" w:id="0">
    <w:p w14:paraId="53B73493" w14:textId="77777777" w:rsidR="00151E93" w:rsidRDefault="00151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21775" w14:textId="66E0A24E" w:rsidR="00D75780" w:rsidRDefault="00D75780">
    <w:pPr>
      <w:pStyle w:val="Header"/>
    </w:pPr>
    <w:r w:rsidRPr="00123C3D">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C26B41"/>
    <w:multiLevelType w:val="hybridMultilevel"/>
    <w:tmpl w:val="EF540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D4232"/>
    <w:multiLevelType w:val="hybridMultilevel"/>
    <w:tmpl w:val="B5DADE84"/>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DC0325"/>
    <w:multiLevelType w:val="hybridMultilevel"/>
    <w:tmpl w:val="02E45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9449B7"/>
    <w:multiLevelType w:val="hybridMultilevel"/>
    <w:tmpl w:val="3E6E4EC2"/>
    <w:lvl w:ilvl="0" w:tplc="0409000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BF69CF"/>
    <w:multiLevelType w:val="hybridMultilevel"/>
    <w:tmpl w:val="D3F86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1506E1"/>
    <w:multiLevelType w:val="hybridMultilevel"/>
    <w:tmpl w:val="505439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4156575"/>
    <w:multiLevelType w:val="hybridMultilevel"/>
    <w:tmpl w:val="56184E04"/>
    <w:lvl w:ilvl="0" w:tplc="7AFED2AC">
      <w:start w:val="1"/>
      <w:numFmt w:val="bullet"/>
      <w:lvlText w:val=""/>
      <w:lvlJc w:val="left"/>
      <w:pPr>
        <w:ind w:left="2520" w:hanging="360"/>
      </w:pPr>
      <w:rPr>
        <w:rFonts w:ascii="Symbol" w:hAnsi="Symbol" w:hint="default"/>
        <w:color w:val="000000" w:themeColor="text1"/>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D70B45"/>
    <w:multiLevelType w:val="hybridMultilevel"/>
    <w:tmpl w:val="649E90CA"/>
    <w:lvl w:ilvl="0" w:tplc="4FD049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E16E56"/>
    <w:multiLevelType w:val="hybridMultilevel"/>
    <w:tmpl w:val="59F21A98"/>
    <w:lvl w:ilvl="0" w:tplc="E0E8C21E">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56451C"/>
    <w:multiLevelType w:val="hybridMultilevel"/>
    <w:tmpl w:val="D578F206"/>
    <w:lvl w:ilvl="0" w:tplc="0409000F">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457B07"/>
    <w:multiLevelType w:val="hybridMultilevel"/>
    <w:tmpl w:val="203AA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7107B3"/>
    <w:multiLevelType w:val="hybridMultilevel"/>
    <w:tmpl w:val="144E5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AA05FF"/>
    <w:multiLevelType w:val="hybridMultilevel"/>
    <w:tmpl w:val="74E6FA44"/>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0"/>
  </w:num>
  <w:num w:numId="3">
    <w:abstractNumId w:val="0"/>
  </w:num>
  <w:num w:numId="4">
    <w:abstractNumId w:val="11"/>
  </w:num>
  <w:num w:numId="5">
    <w:abstractNumId w:val="18"/>
  </w:num>
  <w:num w:numId="6">
    <w:abstractNumId w:val="27"/>
  </w:num>
  <w:num w:numId="7">
    <w:abstractNumId w:val="33"/>
  </w:num>
  <w:num w:numId="8">
    <w:abstractNumId w:val="31"/>
  </w:num>
  <w:num w:numId="9">
    <w:abstractNumId w:val="7"/>
  </w:num>
  <w:num w:numId="10">
    <w:abstractNumId w:val="13"/>
  </w:num>
  <w:num w:numId="11">
    <w:abstractNumId w:val="26"/>
  </w:num>
  <w:num w:numId="12">
    <w:abstractNumId w:val="17"/>
  </w:num>
  <w:num w:numId="13">
    <w:abstractNumId w:val="1"/>
  </w:num>
  <w:num w:numId="14">
    <w:abstractNumId w:val="24"/>
  </w:num>
  <w:num w:numId="15">
    <w:abstractNumId w:val="35"/>
  </w:num>
  <w:num w:numId="16">
    <w:abstractNumId w:val="25"/>
  </w:num>
  <w:num w:numId="17">
    <w:abstractNumId w:val="9"/>
  </w:num>
  <w:num w:numId="18">
    <w:abstractNumId w:val="15"/>
  </w:num>
  <w:num w:numId="19">
    <w:abstractNumId w:val="28"/>
  </w:num>
  <w:num w:numId="20">
    <w:abstractNumId w:val="29"/>
  </w:num>
  <w:num w:numId="21">
    <w:abstractNumId w:val="14"/>
  </w:num>
  <w:num w:numId="22">
    <w:abstractNumId w:val="32"/>
  </w:num>
  <w:num w:numId="23">
    <w:abstractNumId w:val="32"/>
  </w:num>
  <w:num w:numId="24">
    <w:abstractNumId w:val="21"/>
  </w:num>
  <w:num w:numId="25">
    <w:abstractNumId w:val="22"/>
  </w:num>
  <w:num w:numId="26">
    <w:abstractNumId w:val="8"/>
  </w:num>
  <w:num w:numId="27">
    <w:abstractNumId w:val="23"/>
  </w:num>
  <w:num w:numId="28">
    <w:abstractNumId w:val="3"/>
  </w:num>
  <w:num w:numId="29">
    <w:abstractNumId w:val="5"/>
  </w:num>
  <w:num w:numId="30">
    <w:abstractNumId w:val="20"/>
  </w:num>
  <w:num w:numId="31">
    <w:abstractNumId w:val="20"/>
  </w:num>
  <w:num w:numId="32">
    <w:abstractNumId w:val="19"/>
  </w:num>
  <w:num w:numId="33">
    <w:abstractNumId w:val="34"/>
  </w:num>
  <w:num w:numId="34">
    <w:abstractNumId w:val="2"/>
  </w:num>
  <w:num w:numId="35">
    <w:abstractNumId w:val="4"/>
  </w:num>
  <w:num w:numId="36">
    <w:abstractNumId w:val="6"/>
  </w:num>
  <w:num w:numId="37">
    <w:abstractNumId w:val="12"/>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96B"/>
    <w:rsid w:val="0004586D"/>
    <w:rsid w:val="0005673F"/>
    <w:rsid w:val="00064F8F"/>
    <w:rsid w:val="00080F0A"/>
    <w:rsid w:val="000C42BE"/>
    <w:rsid w:val="000E5432"/>
    <w:rsid w:val="001157FE"/>
    <w:rsid w:val="00135C69"/>
    <w:rsid w:val="001401F3"/>
    <w:rsid w:val="00151E93"/>
    <w:rsid w:val="00152AE7"/>
    <w:rsid w:val="0016032A"/>
    <w:rsid w:val="00165DAE"/>
    <w:rsid w:val="001714ED"/>
    <w:rsid w:val="00184C6A"/>
    <w:rsid w:val="00192574"/>
    <w:rsid w:val="00195261"/>
    <w:rsid w:val="001B7F96"/>
    <w:rsid w:val="001E1840"/>
    <w:rsid w:val="00206DEE"/>
    <w:rsid w:val="0023266B"/>
    <w:rsid w:val="002728E1"/>
    <w:rsid w:val="0027637F"/>
    <w:rsid w:val="002835FB"/>
    <w:rsid w:val="002A5C2F"/>
    <w:rsid w:val="002B1679"/>
    <w:rsid w:val="002B245C"/>
    <w:rsid w:val="002D5A36"/>
    <w:rsid w:val="00307EE8"/>
    <w:rsid w:val="0034481D"/>
    <w:rsid w:val="00351F09"/>
    <w:rsid w:val="003717EE"/>
    <w:rsid w:val="003E765A"/>
    <w:rsid w:val="00452136"/>
    <w:rsid w:val="00480A37"/>
    <w:rsid w:val="004E47B2"/>
    <w:rsid w:val="00511753"/>
    <w:rsid w:val="0051415B"/>
    <w:rsid w:val="00545934"/>
    <w:rsid w:val="00554AB1"/>
    <w:rsid w:val="005612D9"/>
    <w:rsid w:val="005A13C9"/>
    <w:rsid w:val="006105D6"/>
    <w:rsid w:val="00621AAD"/>
    <w:rsid w:val="00636077"/>
    <w:rsid w:val="00681B76"/>
    <w:rsid w:val="006E220C"/>
    <w:rsid w:val="006E4048"/>
    <w:rsid w:val="006E7636"/>
    <w:rsid w:val="007340C2"/>
    <w:rsid w:val="007422D2"/>
    <w:rsid w:val="007902FA"/>
    <w:rsid w:val="00790720"/>
    <w:rsid w:val="007910BD"/>
    <w:rsid w:val="007A5A47"/>
    <w:rsid w:val="007E2E49"/>
    <w:rsid w:val="007F4969"/>
    <w:rsid w:val="008423F7"/>
    <w:rsid w:val="00855364"/>
    <w:rsid w:val="00861A04"/>
    <w:rsid w:val="008B4A6A"/>
    <w:rsid w:val="008B5602"/>
    <w:rsid w:val="008C1C0E"/>
    <w:rsid w:val="008E016E"/>
    <w:rsid w:val="008F0CB5"/>
    <w:rsid w:val="009048EE"/>
    <w:rsid w:val="00912327"/>
    <w:rsid w:val="009226DC"/>
    <w:rsid w:val="009501F2"/>
    <w:rsid w:val="00983032"/>
    <w:rsid w:val="009A6465"/>
    <w:rsid w:val="009D7C50"/>
    <w:rsid w:val="00A15D60"/>
    <w:rsid w:val="00A213A6"/>
    <w:rsid w:val="00A40110"/>
    <w:rsid w:val="00A7419D"/>
    <w:rsid w:val="00A82A7A"/>
    <w:rsid w:val="00A92D07"/>
    <w:rsid w:val="00AC7D27"/>
    <w:rsid w:val="00B1096B"/>
    <w:rsid w:val="00B10975"/>
    <w:rsid w:val="00B179DF"/>
    <w:rsid w:val="00B23972"/>
    <w:rsid w:val="00B34C57"/>
    <w:rsid w:val="00B545CE"/>
    <w:rsid w:val="00B56E42"/>
    <w:rsid w:val="00B70325"/>
    <w:rsid w:val="00B8491E"/>
    <w:rsid w:val="00BB67BB"/>
    <w:rsid w:val="00BC6B8E"/>
    <w:rsid w:val="00BE0643"/>
    <w:rsid w:val="00C31A53"/>
    <w:rsid w:val="00C42288"/>
    <w:rsid w:val="00C451A7"/>
    <w:rsid w:val="00C61332"/>
    <w:rsid w:val="00C8412A"/>
    <w:rsid w:val="00CA47D3"/>
    <w:rsid w:val="00CC7536"/>
    <w:rsid w:val="00D40AAB"/>
    <w:rsid w:val="00D536AB"/>
    <w:rsid w:val="00D75780"/>
    <w:rsid w:val="00DB132F"/>
    <w:rsid w:val="00DB787D"/>
    <w:rsid w:val="00DD04A3"/>
    <w:rsid w:val="00DE4E43"/>
    <w:rsid w:val="00E2199F"/>
    <w:rsid w:val="00E61F11"/>
    <w:rsid w:val="00E8376C"/>
    <w:rsid w:val="00E8747F"/>
    <w:rsid w:val="00EA28CB"/>
    <w:rsid w:val="00EA4A39"/>
    <w:rsid w:val="00F06FFE"/>
    <w:rsid w:val="00F17224"/>
    <w:rsid w:val="00F17403"/>
    <w:rsid w:val="00F6225F"/>
    <w:rsid w:val="00F63AAC"/>
    <w:rsid w:val="00F925EA"/>
    <w:rsid w:val="00FD1905"/>
    <w:rsid w:val="00FF3C7D"/>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2CF198"/>
  <w15:docId w15:val="{9D6CFEEA-EDE9-46D6-8CFC-A2EADF847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link w:val="Heading3Char"/>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customStyle="1" w:styleId="Heading3Char">
    <w:name w:val="Heading 3 Char"/>
    <w:aliases w:val="h3 Char"/>
    <w:basedOn w:val="DefaultParagraphFont"/>
    <w:link w:val="Heading3"/>
    <w:rsid w:val="001157FE"/>
    <w:rPr>
      <w:rFonts w:ascii="Arial" w:hAnsi="Arial"/>
      <w:b/>
      <w:sz w:val="22"/>
    </w:rPr>
  </w:style>
  <w:style w:type="paragraph" w:styleId="CommentText">
    <w:name w:val="annotation text"/>
    <w:basedOn w:val="Normal"/>
    <w:link w:val="CommentTextChar"/>
    <w:semiHidden/>
    <w:unhideWhenUsed/>
    <w:rsid w:val="001157FE"/>
    <w:pPr>
      <w:spacing w:after="120"/>
    </w:pPr>
    <w:rPr>
      <w:rFonts w:cs="Arial"/>
      <w:szCs w:val="22"/>
    </w:rPr>
  </w:style>
  <w:style w:type="character" w:customStyle="1" w:styleId="CommentTextChar">
    <w:name w:val="Comment Text Char"/>
    <w:basedOn w:val="DefaultParagraphFont"/>
    <w:link w:val="CommentText"/>
    <w:semiHidden/>
    <w:rsid w:val="001157FE"/>
    <w:rPr>
      <w:rFonts w:ascii="Arial" w:hAnsi="Arial" w:cs="Arial"/>
      <w:sz w:val="22"/>
      <w:szCs w:val="22"/>
    </w:rPr>
  </w:style>
  <w:style w:type="paragraph" w:styleId="BalloonText">
    <w:name w:val="Balloon Text"/>
    <w:basedOn w:val="Normal"/>
    <w:link w:val="BalloonTextChar"/>
    <w:uiPriority w:val="99"/>
    <w:semiHidden/>
    <w:unhideWhenUsed/>
    <w:rsid w:val="00FF3C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3C7D"/>
    <w:rPr>
      <w:rFonts w:ascii="Segoe UI" w:hAnsi="Segoe UI" w:cs="Segoe UI"/>
      <w:sz w:val="18"/>
      <w:szCs w:val="18"/>
    </w:rPr>
  </w:style>
  <w:style w:type="character" w:styleId="FollowedHyperlink">
    <w:name w:val="FollowedHyperlink"/>
    <w:basedOn w:val="DefaultParagraphFont"/>
    <w:uiPriority w:val="99"/>
    <w:semiHidden/>
    <w:unhideWhenUsed/>
    <w:rsid w:val="00CC753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usda.gov/ccrc/tools/tree-carbon-calculator-ctc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rker\OneDrive%20for%20Business\Env%20Lit\Biodigester%20Lessons\CTIME_Template_w_Logo_D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2C50000-9801-454E-845F-4C588E7B5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C:\Users\parker\OneDrive for Business\Env Lit\Biodigester Lessons\CTIME_Template_w_Logo_Dated.dotx</Template>
  <TotalTime>3</TotalTime>
  <Pages>3</Pages>
  <Words>1066</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Parker, Joyce</dc:creator>
  <cp:keywords/>
  <dc:description/>
  <cp:lastModifiedBy>Tompkins, Elizabeth</cp:lastModifiedBy>
  <cp:revision>7</cp:revision>
  <cp:lastPrinted>2017-07-10T19:50:00Z</cp:lastPrinted>
  <dcterms:created xsi:type="dcterms:W3CDTF">2017-09-23T19:25:00Z</dcterms:created>
  <dcterms:modified xsi:type="dcterms:W3CDTF">2019-12-19T18:30:00Z</dcterms:modified>
</cp:coreProperties>
</file>